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0EE8701F" w:rsidR="00B5422A" w:rsidRDefault="00317738"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0F008C">
        <w:rPr>
          <w:rFonts w:ascii="Arial" w:hAnsi="Arial" w:cs="Arial"/>
          <w:b/>
          <w:sz w:val="24"/>
          <w:szCs w:val="24"/>
        </w:rPr>
        <w:t>Virtual Meeting Procedure</w:t>
      </w:r>
    </w:p>
    <w:p w14:paraId="320ACAC6" w14:textId="77777777" w:rsidR="00B5422A" w:rsidRDefault="00B5422A" w:rsidP="000A2B3C">
      <w:pPr>
        <w:jc w:val="center"/>
        <w:rPr>
          <w:rFonts w:ascii="Arial" w:hAnsi="Arial" w:cs="Arial"/>
          <w:b/>
          <w:sz w:val="24"/>
          <w:szCs w:val="24"/>
        </w:rPr>
      </w:pPr>
    </w:p>
    <w:p w14:paraId="6311ED9C" w14:textId="4A23F6F6"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17738">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995221">
        <w:rPr>
          <w:rFonts w:ascii="Arial" w:hAnsi="Arial" w:cs="Arial"/>
          <w:sz w:val="24"/>
          <w:szCs w:val="24"/>
        </w:rPr>
        <w:t>07 July 2020</w:t>
      </w:r>
    </w:p>
    <w:p w14:paraId="41D57827" w14:textId="5629F6C3" w:rsidR="00B5422A" w:rsidRDefault="00B5422A" w:rsidP="000A2B3C">
      <w:pPr>
        <w:rPr>
          <w:rFonts w:ascii="Arial" w:hAnsi="Arial" w:cs="Arial"/>
        </w:rPr>
      </w:pPr>
    </w:p>
    <w:p w14:paraId="584E5312" w14:textId="660B8557" w:rsidR="00B508E5" w:rsidRPr="000F008C" w:rsidRDefault="00B508E5" w:rsidP="000A2B3C">
      <w:pPr>
        <w:rPr>
          <w:rFonts w:ascii="Arial" w:hAnsi="Arial" w:cs="Arial"/>
          <w:b/>
          <w:bCs/>
        </w:rPr>
      </w:pPr>
      <w:r w:rsidRPr="000F008C">
        <w:rPr>
          <w:rFonts w:ascii="Arial" w:hAnsi="Arial" w:cs="Arial"/>
          <w:b/>
          <w:bCs/>
        </w:rPr>
        <w:t>Introduction</w:t>
      </w:r>
    </w:p>
    <w:p w14:paraId="61258896" w14:textId="73B1279B" w:rsidR="00AF5137" w:rsidRPr="000F008C" w:rsidRDefault="000F008C" w:rsidP="000A2B3C">
      <w:pPr>
        <w:rPr>
          <w:rFonts w:ascii="Arial" w:hAnsi="Arial" w:cs="Arial"/>
        </w:rPr>
      </w:pPr>
      <w:r w:rsidRPr="000F008C">
        <w:rPr>
          <w:rFonts w:ascii="Arial" w:hAnsi="Arial" w:cs="Arial"/>
        </w:rPr>
        <w:t xml:space="preserve">From 04 April 2020 until May 2021, Parish Councils have been given provision under </w:t>
      </w:r>
      <w:r w:rsidRPr="000F008C">
        <w:rPr>
          <w:rFonts w:ascii="Arial" w:hAnsi="Arial" w:cs="Arial"/>
          <w:i/>
        </w:rPr>
        <w:t>The Local Authorities and Police and Crime Panels (Coron</w:t>
      </w:r>
      <w:r>
        <w:rPr>
          <w:rFonts w:ascii="Arial" w:hAnsi="Arial" w:cs="Arial"/>
          <w:i/>
        </w:rPr>
        <w:t xml:space="preserve">avirus) (Flexibility of Local Authority and Police and Crime Panel Meetings) (England and Wales) Regulations 2020 (“the 2020 Regulations”) </w:t>
      </w:r>
      <w:r>
        <w:rPr>
          <w:rFonts w:ascii="Arial" w:hAnsi="Arial" w:cs="Arial"/>
        </w:rPr>
        <w:t>to hold legal virtual meetings in order that Parish Council business can be maintained.</w:t>
      </w:r>
    </w:p>
    <w:p w14:paraId="296396DA" w14:textId="77777777" w:rsidR="000F008C" w:rsidRDefault="000F008C" w:rsidP="000A2B3C">
      <w:pPr>
        <w:rPr>
          <w:rFonts w:ascii="Arial" w:hAnsi="Arial" w:cs="Arial"/>
          <w:highlight w:val="yellow"/>
        </w:rPr>
      </w:pPr>
    </w:p>
    <w:p w14:paraId="6C9EE729" w14:textId="70F73A77" w:rsidR="000F008C" w:rsidRPr="000F008C" w:rsidRDefault="000F008C" w:rsidP="000A2B3C">
      <w:pPr>
        <w:rPr>
          <w:rFonts w:ascii="Arial" w:hAnsi="Arial" w:cs="Arial"/>
        </w:rPr>
      </w:pPr>
      <w:r w:rsidRPr="000F008C">
        <w:rPr>
          <w:rFonts w:ascii="Arial" w:hAnsi="Arial" w:cs="Arial"/>
          <w:b/>
        </w:rPr>
        <w:t>Platform</w:t>
      </w:r>
    </w:p>
    <w:p w14:paraId="578AD560" w14:textId="02625382" w:rsidR="000F008C" w:rsidRPr="000F008C" w:rsidRDefault="000F008C" w:rsidP="000A2B3C">
      <w:pPr>
        <w:rPr>
          <w:rFonts w:ascii="Arial" w:hAnsi="Arial" w:cs="Arial"/>
        </w:rPr>
      </w:pPr>
      <w:r w:rsidRPr="000F008C">
        <w:rPr>
          <w:rFonts w:ascii="Arial" w:hAnsi="Arial" w:cs="Arial"/>
        </w:rPr>
        <w:t>The Council has approved the use of the Zoom platform to hold its virtual meetings.  This will allow meetings to be available to the public.  The Clerk will Host the meetings using the Parish Council paid account.</w:t>
      </w:r>
    </w:p>
    <w:p w14:paraId="112A5E3F" w14:textId="1755040A" w:rsidR="000F008C" w:rsidRDefault="000F008C" w:rsidP="000A2B3C">
      <w:pPr>
        <w:rPr>
          <w:rFonts w:ascii="Arial" w:hAnsi="Arial" w:cs="Arial"/>
          <w:b/>
        </w:rPr>
      </w:pPr>
    </w:p>
    <w:p w14:paraId="3388B1AD" w14:textId="66379F95" w:rsidR="000F008C" w:rsidRDefault="000F008C" w:rsidP="000A2B3C">
      <w:pPr>
        <w:rPr>
          <w:rFonts w:ascii="Arial" w:hAnsi="Arial" w:cs="Arial"/>
        </w:rPr>
      </w:pPr>
      <w:r>
        <w:rPr>
          <w:rFonts w:ascii="Arial" w:hAnsi="Arial" w:cs="Arial"/>
          <w:b/>
        </w:rPr>
        <w:t>Meeting Notification</w:t>
      </w:r>
    </w:p>
    <w:p w14:paraId="7EF213BB" w14:textId="55386202" w:rsidR="000F008C" w:rsidRDefault="000F008C" w:rsidP="000A2B3C">
      <w:pPr>
        <w:rPr>
          <w:rFonts w:ascii="Arial" w:hAnsi="Arial" w:cs="Arial"/>
        </w:rPr>
      </w:pPr>
      <w:r>
        <w:rPr>
          <w:rFonts w:ascii="Arial" w:hAnsi="Arial" w:cs="Arial"/>
        </w:rPr>
        <w:t xml:space="preserve">Meetings will be formal Parish Council meetings and will be held using the agenda and summons which the Clerk has published.  </w:t>
      </w:r>
      <w:r w:rsidR="001040DA">
        <w:rPr>
          <w:rFonts w:ascii="Arial" w:hAnsi="Arial" w:cs="Arial"/>
        </w:rPr>
        <w:t>They</w:t>
      </w:r>
      <w:r>
        <w:rPr>
          <w:rFonts w:ascii="Arial" w:hAnsi="Arial" w:cs="Arial"/>
        </w:rPr>
        <w:t xml:space="preserve"> will be governed by the Council’s Standing Orders, Financial </w:t>
      </w:r>
      <w:proofErr w:type="gramStart"/>
      <w:r>
        <w:rPr>
          <w:rFonts w:ascii="Arial" w:hAnsi="Arial" w:cs="Arial"/>
        </w:rPr>
        <w:t>Regulations</w:t>
      </w:r>
      <w:proofErr w:type="gramEnd"/>
      <w:r>
        <w:rPr>
          <w:rFonts w:ascii="Arial" w:hAnsi="Arial" w:cs="Arial"/>
        </w:rPr>
        <w:t xml:space="preserve"> and associated policies.</w:t>
      </w:r>
    </w:p>
    <w:p w14:paraId="6667FC6C" w14:textId="77777777" w:rsidR="000F008C" w:rsidRDefault="000F008C" w:rsidP="000A2B3C">
      <w:pPr>
        <w:rPr>
          <w:rFonts w:ascii="Arial" w:hAnsi="Arial" w:cs="Arial"/>
        </w:rPr>
      </w:pPr>
    </w:p>
    <w:p w14:paraId="3E4BAD5A" w14:textId="0616106D" w:rsidR="000F008C" w:rsidRDefault="000F008C" w:rsidP="000A2B3C">
      <w:pPr>
        <w:rPr>
          <w:rFonts w:ascii="Arial" w:hAnsi="Arial" w:cs="Arial"/>
        </w:rPr>
      </w:pPr>
      <w:r>
        <w:rPr>
          <w:rFonts w:ascii="Arial" w:hAnsi="Arial" w:cs="Arial"/>
        </w:rPr>
        <w:t xml:space="preserve">A code and link to the virtual meeting will be published on the agenda, on the website and on Facebook in order that the public are able to attend, just as they would be able to attend a meeting in the </w:t>
      </w:r>
      <w:r w:rsidR="00AD6EF2">
        <w:rPr>
          <w:rFonts w:ascii="Arial" w:hAnsi="Arial" w:cs="Arial"/>
        </w:rPr>
        <w:t>Memorial</w:t>
      </w:r>
      <w:r>
        <w:rPr>
          <w:rFonts w:ascii="Arial" w:hAnsi="Arial" w:cs="Arial"/>
        </w:rPr>
        <w:t xml:space="preserve"> Hall.</w:t>
      </w:r>
    </w:p>
    <w:p w14:paraId="1FEFA6C7" w14:textId="77777777" w:rsidR="000F008C" w:rsidRDefault="000F008C" w:rsidP="000A2B3C">
      <w:pPr>
        <w:rPr>
          <w:rFonts w:ascii="Arial" w:hAnsi="Arial" w:cs="Arial"/>
        </w:rPr>
      </w:pPr>
    </w:p>
    <w:p w14:paraId="2878CB8B" w14:textId="5F2E15EE" w:rsidR="000F008C" w:rsidRPr="000F008C" w:rsidRDefault="000F008C" w:rsidP="000A2B3C">
      <w:pPr>
        <w:rPr>
          <w:rFonts w:ascii="Arial" w:hAnsi="Arial" w:cs="Arial"/>
          <w:highlight w:val="yellow"/>
        </w:rPr>
      </w:pPr>
      <w:r>
        <w:rPr>
          <w:rFonts w:ascii="Arial" w:hAnsi="Arial" w:cs="Arial"/>
        </w:rPr>
        <w:t xml:space="preserve">Attendees will also </w:t>
      </w:r>
      <w:proofErr w:type="gramStart"/>
      <w:r>
        <w:rPr>
          <w:rFonts w:ascii="Arial" w:hAnsi="Arial" w:cs="Arial"/>
        </w:rPr>
        <w:t>have the ability to</w:t>
      </w:r>
      <w:proofErr w:type="gramEnd"/>
      <w:r>
        <w:rPr>
          <w:rFonts w:ascii="Arial" w:hAnsi="Arial" w:cs="Arial"/>
        </w:rPr>
        <w:t xml:space="preserve"> dial in to the meeting via telephone.</w:t>
      </w:r>
    </w:p>
    <w:p w14:paraId="216E5D53" w14:textId="77777777" w:rsidR="000F008C" w:rsidRDefault="000F008C" w:rsidP="000A2B3C">
      <w:pPr>
        <w:rPr>
          <w:rFonts w:ascii="Arial" w:hAnsi="Arial" w:cs="Arial"/>
          <w:highlight w:val="yellow"/>
        </w:rPr>
      </w:pPr>
    </w:p>
    <w:p w14:paraId="21FEF9BE" w14:textId="1F7B34E9" w:rsidR="000F008C" w:rsidRPr="000F008C" w:rsidRDefault="000F008C" w:rsidP="000A2B3C">
      <w:pPr>
        <w:rPr>
          <w:rFonts w:ascii="Arial" w:hAnsi="Arial" w:cs="Arial"/>
          <w:b/>
        </w:rPr>
      </w:pPr>
      <w:r w:rsidRPr="000F008C">
        <w:rPr>
          <w:rFonts w:ascii="Arial" w:hAnsi="Arial" w:cs="Arial"/>
          <w:b/>
        </w:rPr>
        <w:t>Meeting Format and Structure</w:t>
      </w:r>
    </w:p>
    <w:p w14:paraId="24BCFA3E" w14:textId="5462A801" w:rsidR="000F008C" w:rsidRPr="003D57C0" w:rsidRDefault="000F008C" w:rsidP="000A2B3C">
      <w:pPr>
        <w:rPr>
          <w:rFonts w:ascii="Arial" w:hAnsi="Arial" w:cs="Arial"/>
        </w:rPr>
      </w:pPr>
      <w:r w:rsidRPr="003D57C0">
        <w:rPr>
          <w:rFonts w:ascii="Arial" w:hAnsi="Arial" w:cs="Arial"/>
        </w:rPr>
        <w:t>Attendees will collect in the Zoom “waiting room” prior to the meeting.</w:t>
      </w:r>
    </w:p>
    <w:p w14:paraId="1C71F9D4" w14:textId="77777777" w:rsidR="003D57C0" w:rsidRPr="003D57C0" w:rsidRDefault="003D57C0" w:rsidP="000A2B3C">
      <w:pPr>
        <w:rPr>
          <w:rFonts w:ascii="Arial" w:hAnsi="Arial" w:cs="Arial"/>
        </w:rPr>
      </w:pPr>
    </w:p>
    <w:p w14:paraId="5B8A02FF" w14:textId="67D4213A" w:rsidR="003D57C0" w:rsidRPr="003D57C0" w:rsidRDefault="003D57C0" w:rsidP="000A2B3C">
      <w:pPr>
        <w:rPr>
          <w:rFonts w:ascii="Arial" w:hAnsi="Arial" w:cs="Arial"/>
        </w:rPr>
      </w:pPr>
      <w:r w:rsidRPr="003D57C0">
        <w:rPr>
          <w:rFonts w:ascii="Arial" w:hAnsi="Arial" w:cs="Arial"/>
        </w:rPr>
        <w:t>All attendees will be set to “mute” on entry to the meeting, and only the Chairman of the meeting will remain unmuted.  All other participants, if they wish to speak</w:t>
      </w:r>
      <w:r w:rsidR="0032398A">
        <w:rPr>
          <w:rFonts w:ascii="Arial" w:hAnsi="Arial" w:cs="Arial"/>
        </w:rPr>
        <w:t>,</w:t>
      </w:r>
      <w:r w:rsidRPr="003D57C0">
        <w:rPr>
          <w:rFonts w:ascii="Arial" w:hAnsi="Arial" w:cs="Arial"/>
        </w:rPr>
        <w:t xml:space="preserve"> will be invited to unmute.  The Clerk will have the ability to mute anyone who forgets.</w:t>
      </w:r>
    </w:p>
    <w:p w14:paraId="1C67D6DE" w14:textId="77777777" w:rsidR="000F008C" w:rsidRPr="003D57C0" w:rsidRDefault="000F008C" w:rsidP="000A2B3C">
      <w:pPr>
        <w:rPr>
          <w:rFonts w:ascii="Arial" w:hAnsi="Arial" w:cs="Arial"/>
        </w:rPr>
      </w:pPr>
    </w:p>
    <w:p w14:paraId="2716F20D" w14:textId="75BF74D1" w:rsidR="000F008C" w:rsidRPr="003D57C0" w:rsidRDefault="000F008C" w:rsidP="000A2B3C">
      <w:pPr>
        <w:rPr>
          <w:rFonts w:ascii="Arial" w:hAnsi="Arial" w:cs="Arial"/>
        </w:rPr>
      </w:pPr>
      <w:r w:rsidRPr="003D57C0">
        <w:rPr>
          <w:rFonts w:ascii="Arial" w:hAnsi="Arial" w:cs="Arial"/>
        </w:rPr>
        <w:t>As the “Host”, the Clerk will have the ability to mute or remove anyone deemed a nuisance at the Chai</w:t>
      </w:r>
      <w:r w:rsidR="003D57C0">
        <w:rPr>
          <w:rFonts w:ascii="Arial" w:hAnsi="Arial" w:cs="Arial"/>
        </w:rPr>
        <w:t>r</w:t>
      </w:r>
      <w:r w:rsidRPr="003D57C0">
        <w:rPr>
          <w:rFonts w:ascii="Arial" w:hAnsi="Arial" w:cs="Arial"/>
        </w:rPr>
        <w:t>man’s request.</w:t>
      </w:r>
    </w:p>
    <w:p w14:paraId="7B1E0523" w14:textId="49B8105E" w:rsidR="00AD52CF" w:rsidRPr="003D57C0" w:rsidRDefault="00AD52CF" w:rsidP="000A2B3C">
      <w:pPr>
        <w:rPr>
          <w:rFonts w:ascii="Arial" w:hAnsi="Arial" w:cs="Arial"/>
        </w:rPr>
      </w:pPr>
    </w:p>
    <w:p w14:paraId="54A9A3C3" w14:textId="17B1B499" w:rsidR="000F008C" w:rsidRPr="003D57C0" w:rsidRDefault="003D57C0" w:rsidP="000A2B3C">
      <w:pPr>
        <w:rPr>
          <w:rFonts w:ascii="Arial" w:hAnsi="Arial" w:cs="Arial"/>
        </w:rPr>
      </w:pPr>
      <w:r w:rsidRPr="003D57C0">
        <w:rPr>
          <w:rFonts w:ascii="Arial" w:hAnsi="Arial" w:cs="Arial"/>
        </w:rPr>
        <w:t xml:space="preserve">All Councillor attendees will display their name </w:t>
      </w:r>
      <w:proofErr w:type="gramStart"/>
      <w:r w:rsidRPr="003D57C0">
        <w:rPr>
          <w:rFonts w:ascii="Arial" w:hAnsi="Arial" w:cs="Arial"/>
        </w:rPr>
        <w:t>in order for</w:t>
      </w:r>
      <w:proofErr w:type="gramEnd"/>
      <w:r w:rsidRPr="003D57C0">
        <w:rPr>
          <w:rFonts w:ascii="Arial" w:hAnsi="Arial" w:cs="Arial"/>
        </w:rPr>
        <w:t xml:space="preserve"> the public to be able to identify them.</w:t>
      </w:r>
    </w:p>
    <w:p w14:paraId="7DA0AA49" w14:textId="77777777" w:rsidR="003D57C0" w:rsidRPr="003D57C0" w:rsidRDefault="003D57C0" w:rsidP="000A2B3C">
      <w:pPr>
        <w:rPr>
          <w:rFonts w:ascii="Arial" w:hAnsi="Arial" w:cs="Arial"/>
        </w:rPr>
      </w:pPr>
    </w:p>
    <w:p w14:paraId="176A11A6" w14:textId="5A14EA65" w:rsidR="003D57C0" w:rsidRDefault="003D57C0" w:rsidP="000A2B3C">
      <w:pPr>
        <w:rPr>
          <w:rFonts w:ascii="Arial" w:hAnsi="Arial" w:cs="Arial"/>
        </w:rPr>
      </w:pPr>
      <w:r w:rsidRPr="003D57C0">
        <w:rPr>
          <w:rFonts w:ascii="Arial" w:hAnsi="Arial" w:cs="Arial"/>
        </w:rPr>
        <w:t>If a Councillor has declared an interest in an item on</w:t>
      </w:r>
      <w:r w:rsidR="0032398A">
        <w:rPr>
          <w:rFonts w:ascii="Arial" w:hAnsi="Arial" w:cs="Arial"/>
        </w:rPr>
        <w:t xml:space="preserve"> the agenda, they will be placed</w:t>
      </w:r>
      <w:r w:rsidRPr="003D57C0">
        <w:rPr>
          <w:rFonts w:ascii="Arial" w:hAnsi="Arial" w:cs="Arial"/>
        </w:rPr>
        <w:t xml:space="preserve"> in the waiting room for the duration of the agenda item.  Once the item has been conc</w:t>
      </w:r>
      <w:r w:rsidR="0032398A">
        <w:rPr>
          <w:rFonts w:ascii="Arial" w:hAnsi="Arial" w:cs="Arial"/>
        </w:rPr>
        <w:t>luded, they will be re-admitted to the meeting.</w:t>
      </w:r>
    </w:p>
    <w:p w14:paraId="3F6E3E34" w14:textId="77777777" w:rsidR="003D57C0" w:rsidRDefault="003D57C0" w:rsidP="000A2B3C">
      <w:pPr>
        <w:rPr>
          <w:rFonts w:ascii="Arial" w:hAnsi="Arial" w:cs="Arial"/>
        </w:rPr>
      </w:pPr>
    </w:p>
    <w:p w14:paraId="03552D82" w14:textId="5F258D96" w:rsidR="003D57C0" w:rsidRDefault="003D57C0" w:rsidP="000A2B3C">
      <w:pPr>
        <w:rPr>
          <w:rFonts w:ascii="Arial" w:hAnsi="Arial" w:cs="Arial"/>
        </w:rPr>
      </w:pPr>
      <w:proofErr w:type="gramStart"/>
      <w:r>
        <w:rPr>
          <w:rFonts w:ascii="Arial" w:hAnsi="Arial" w:cs="Arial"/>
        </w:rPr>
        <w:t>In order to</w:t>
      </w:r>
      <w:proofErr w:type="gramEnd"/>
      <w:r>
        <w:rPr>
          <w:rFonts w:ascii="Arial" w:hAnsi="Arial" w:cs="Arial"/>
        </w:rPr>
        <w:t xml:space="preserve"> protect participants from malware, the “chat”, file sharing and screen sharing function will be disabled for participants other than the Clerk during the meeting.  If necessary, the Clerk will display any documents required using the “share screen” function.</w:t>
      </w:r>
    </w:p>
    <w:p w14:paraId="5DE96DC9" w14:textId="77777777" w:rsidR="003D57C0" w:rsidRDefault="003D57C0" w:rsidP="000A2B3C">
      <w:pPr>
        <w:rPr>
          <w:rFonts w:ascii="Arial" w:hAnsi="Arial" w:cs="Arial"/>
        </w:rPr>
      </w:pPr>
    </w:p>
    <w:p w14:paraId="3EB59DF7" w14:textId="03D22D4A" w:rsidR="003D57C0" w:rsidRDefault="003D57C0" w:rsidP="000A2B3C">
      <w:pPr>
        <w:rPr>
          <w:rFonts w:ascii="Arial" w:hAnsi="Arial" w:cs="Arial"/>
        </w:rPr>
      </w:pPr>
      <w:r>
        <w:rPr>
          <w:rFonts w:ascii="Arial" w:hAnsi="Arial" w:cs="Arial"/>
        </w:rPr>
        <w:t>The Council will have the facility to use the “Record” facility within Zoom if required.</w:t>
      </w:r>
    </w:p>
    <w:p w14:paraId="2BE7AC30" w14:textId="77777777" w:rsidR="003D57C0" w:rsidRDefault="003D57C0" w:rsidP="000A2B3C">
      <w:pPr>
        <w:rPr>
          <w:rFonts w:ascii="Arial" w:hAnsi="Arial" w:cs="Arial"/>
        </w:rPr>
      </w:pPr>
    </w:p>
    <w:p w14:paraId="760C3B1F" w14:textId="472302DA" w:rsidR="001040DA" w:rsidRDefault="003D57C0" w:rsidP="000A2B3C">
      <w:pPr>
        <w:rPr>
          <w:rFonts w:ascii="Arial" w:hAnsi="Arial" w:cs="Arial"/>
        </w:rPr>
      </w:pPr>
      <w:r>
        <w:rPr>
          <w:rFonts w:ascii="Arial" w:hAnsi="Arial" w:cs="Arial"/>
        </w:rPr>
        <w:t xml:space="preserve">Any Councillor wishing to participate in an item should raise their hand using the “raise hand” in the options within the </w:t>
      </w:r>
      <w:r w:rsidR="001040DA">
        <w:rPr>
          <w:rFonts w:ascii="Arial" w:hAnsi="Arial" w:cs="Arial"/>
        </w:rPr>
        <w:t>Participants section (or by waving if they are using a camera so that the Chairman can see).  Voting will take place in the same manner under instruction from the Chairman.</w:t>
      </w:r>
    </w:p>
    <w:p w14:paraId="25314914" w14:textId="77777777" w:rsidR="001040DA" w:rsidRDefault="001040DA" w:rsidP="000A2B3C">
      <w:pPr>
        <w:rPr>
          <w:rFonts w:ascii="Arial" w:hAnsi="Arial" w:cs="Arial"/>
        </w:rPr>
      </w:pPr>
    </w:p>
    <w:p w14:paraId="6ECD3C9C" w14:textId="16F7B180" w:rsidR="001040DA" w:rsidRDefault="001040DA" w:rsidP="000A2B3C">
      <w:pPr>
        <w:rPr>
          <w:rFonts w:ascii="Arial" w:hAnsi="Arial" w:cs="Arial"/>
        </w:rPr>
      </w:pPr>
      <w:r>
        <w:rPr>
          <w:rFonts w:ascii="Arial" w:hAnsi="Arial" w:cs="Arial"/>
        </w:rPr>
        <w:t>Meeting participants may wish to protect their personal environment by choosing a virtual background in the Zoom settings “Virtual Background”, or alternatively should consider what is visible behind them while on camera.</w:t>
      </w:r>
    </w:p>
    <w:p w14:paraId="65184141" w14:textId="17516EF3" w:rsidR="003D57C0" w:rsidRDefault="003D57C0" w:rsidP="000A2B3C">
      <w:pPr>
        <w:rPr>
          <w:rFonts w:ascii="Arial" w:hAnsi="Arial" w:cs="Arial"/>
          <w:b/>
        </w:rPr>
      </w:pPr>
    </w:p>
    <w:p w14:paraId="6F7107E5" w14:textId="77777777" w:rsidR="0032398A" w:rsidRDefault="0032398A" w:rsidP="000A2B3C">
      <w:pPr>
        <w:rPr>
          <w:rFonts w:ascii="Arial" w:hAnsi="Arial" w:cs="Arial"/>
          <w:b/>
        </w:rPr>
      </w:pPr>
    </w:p>
    <w:p w14:paraId="5E48C8E9" w14:textId="77777777" w:rsidR="0032398A" w:rsidRDefault="0032398A" w:rsidP="000A2B3C">
      <w:pPr>
        <w:rPr>
          <w:rFonts w:ascii="Arial" w:hAnsi="Arial" w:cs="Arial"/>
          <w:b/>
        </w:rPr>
      </w:pPr>
    </w:p>
    <w:p w14:paraId="29508211" w14:textId="77777777" w:rsidR="0032398A" w:rsidRDefault="0032398A" w:rsidP="000A2B3C">
      <w:pPr>
        <w:rPr>
          <w:rFonts w:ascii="Arial" w:hAnsi="Arial" w:cs="Arial"/>
          <w:b/>
        </w:rPr>
      </w:pPr>
    </w:p>
    <w:p w14:paraId="2A1A158E" w14:textId="34B8F83E" w:rsidR="003D57C0" w:rsidRPr="003D57C0" w:rsidRDefault="003D57C0" w:rsidP="000A2B3C">
      <w:pPr>
        <w:rPr>
          <w:rFonts w:ascii="Arial" w:hAnsi="Arial" w:cs="Arial"/>
          <w:b/>
        </w:rPr>
      </w:pPr>
      <w:r>
        <w:rPr>
          <w:rFonts w:ascii="Arial" w:hAnsi="Arial" w:cs="Arial"/>
          <w:b/>
        </w:rPr>
        <w:t>Public Participation</w:t>
      </w:r>
    </w:p>
    <w:p w14:paraId="37DCBEE6" w14:textId="73D9902F" w:rsidR="003D57C0" w:rsidRDefault="003D57C0" w:rsidP="000A2B3C">
      <w:pPr>
        <w:rPr>
          <w:rFonts w:ascii="Arial" w:hAnsi="Arial" w:cs="Arial"/>
        </w:rPr>
      </w:pPr>
      <w:r>
        <w:rPr>
          <w:rFonts w:ascii="Arial" w:hAnsi="Arial" w:cs="Arial"/>
        </w:rPr>
        <w:t xml:space="preserve">As with meetings in the </w:t>
      </w:r>
      <w:r w:rsidR="00AD6EF2">
        <w:rPr>
          <w:rFonts w:ascii="Arial" w:hAnsi="Arial" w:cs="Arial"/>
        </w:rPr>
        <w:t>Memorial</w:t>
      </w:r>
      <w:r>
        <w:rPr>
          <w:rFonts w:ascii="Arial" w:hAnsi="Arial" w:cs="Arial"/>
        </w:rPr>
        <w:t xml:space="preserve"> Hall, members of the public will be given the opportunity to speak during public participation, but will not be permitted, unless invited to so do by the Chairman, to speak at other times.</w:t>
      </w:r>
    </w:p>
    <w:p w14:paraId="4B7DB195" w14:textId="77777777" w:rsidR="003D57C0" w:rsidRDefault="003D57C0" w:rsidP="000A2B3C">
      <w:pPr>
        <w:rPr>
          <w:rFonts w:ascii="Arial" w:hAnsi="Arial" w:cs="Arial"/>
        </w:rPr>
      </w:pPr>
    </w:p>
    <w:p w14:paraId="20BEA0EF" w14:textId="1A4D5699" w:rsidR="00132319" w:rsidRDefault="003D57C0" w:rsidP="00132319">
      <w:pPr>
        <w:rPr>
          <w:rFonts w:ascii="Arial" w:hAnsi="Arial" w:cs="Arial"/>
        </w:rPr>
      </w:pPr>
      <w:r>
        <w:rPr>
          <w:rFonts w:ascii="Arial" w:hAnsi="Arial" w:cs="Arial"/>
        </w:rPr>
        <w:t>Anyone wanting to speak should raise their hand using “raise hand” in the options within the Participants section (or by waving if they are using a camera so that the Chairman can see).  The member of the public should introduce themselves</w:t>
      </w:r>
      <w:r w:rsidR="001040DA">
        <w:rPr>
          <w:rFonts w:ascii="Arial" w:hAnsi="Arial" w:cs="Arial"/>
        </w:rPr>
        <w:t xml:space="preserve"> before speaking on their issue.</w:t>
      </w:r>
    </w:p>
    <w:p w14:paraId="75E62CB0" w14:textId="77777777" w:rsidR="001040DA" w:rsidRDefault="001040DA" w:rsidP="00132319">
      <w:pPr>
        <w:rPr>
          <w:rFonts w:ascii="Arial" w:hAnsi="Arial" w:cs="Arial"/>
        </w:rPr>
      </w:pPr>
    </w:p>
    <w:p w14:paraId="23FFEC66" w14:textId="658F6330" w:rsidR="001040DA" w:rsidRDefault="001040DA" w:rsidP="00132319">
      <w:pPr>
        <w:rPr>
          <w:rFonts w:ascii="Arial" w:hAnsi="Arial" w:cs="Arial"/>
        </w:rPr>
      </w:pPr>
      <w:r>
        <w:rPr>
          <w:rFonts w:ascii="Arial" w:hAnsi="Arial" w:cs="Arial"/>
          <w:b/>
        </w:rPr>
        <w:t>Review</w:t>
      </w:r>
    </w:p>
    <w:p w14:paraId="48DD12FC" w14:textId="5B58FF3D" w:rsidR="001040DA" w:rsidRPr="001040DA" w:rsidRDefault="001040DA" w:rsidP="00132319">
      <w:pPr>
        <w:rPr>
          <w:rFonts w:ascii="Arial" w:hAnsi="Arial" w:cs="Arial"/>
        </w:rPr>
      </w:pPr>
      <w:r>
        <w:rPr>
          <w:rFonts w:ascii="Arial" w:hAnsi="Arial" w:cs="Arial"/>
        </w:rPr>
        <w:t>This procedure will be reviewed annually.</w:t>
      </w:r>
    </w:p>
    <w:sectPr w:rsidR="001040DA" w:rsidRPr="001040DA"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5006D" w14:textId="77777777" w:rsidR="00C70DA9" w:rsidRDefault="00C70DA9" w:rsidP="002745A8">
      <w:r>
        <w:separator/>
      </w:r>
    </w:p>
  </w:endnote>
  <w:endnote w:type="continuationSeparator" w:id="0">
    <w:p w14:paraId="44867FB9" w14:textId="77777777" w:rsidR="00C70DA9" w:rsidRDefault="00C70DA9"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7ABE" w14:textId="15E2413C" w:rsidR="00B15D0F" w:rsidRDefault="00B15D0F">
    <w:pPr>
      <w:pStyle w:val="Footer"/>
    </w:pPr>
  </w:p>
  <w:p w14:paraId="3E614AEF" w14:textId="6BAE6FD1" w:rsidR="00B15D0F" w:rsidRPr="004872A2" w:rsidRDefault="00AD6EF2" w:rsidP="004872A2">
    <w:pPr>
      <w:pStyle w:val="Footer"/>
      <w:tabs>
        <w:tab w:val="clear" w:pos="9026"/>
      </w:tabs>
      <w:rPr>
        <w:sz w:val="16"/>
        <w:szCs w:val="16"/>
      </w:rPr>
    </w:pPr>
    <w:proofErr w:type="spellStart"/>
    <w:r>
      <w:rPr>
        <w:sz w:val="16"/>
        <w:szCs w:val="16"/>
      </w:rPr>
      <w:t>Spelsbury</w:t>
    </w:r>
    <w:proofErr w:type="spellEnd"/>
    <w:r w:rsidR="00B15D0F" w:rsidRPr="004872A2">
      <w:rPr>
        <w:sz w:val="16"/>
        <w:szCs w:val="16"/>
      </w:rPr>
      <w:t xml:space="preserve"> Parish Council</w:t>
    </w:r>
    <w:r w:rsidR="00B15D0F" w:rsidRPr="004872A2">
      <w:rPr>
        <w:sz w:val="16"/>
        <w:szCs w:val="16"/>
      </w:rPr>
      <w:tab/>
    </w:r>
    <w:r w:rsidR="00B15D0F" w:rsidRPr="004872A2">
      <w:rPr>
        <w:sz w:val="16"/>
        <w:szCs w:val="16"/>
      </w:rPr>
      <w:tab/>
    </w:r>
    <w:r w:rsidR="00B15D0F" w:rsidRPr="004872A2">
      <w:rPr>
        <w:sz w:val="16"/>
        <w:szCs w:val="16"/>
      </w:rPr>
      <w:tab/>
    </w:r>
    <w:r w:rsidR="00B15D0F" w:rsidRPr="004872A2">
      <w:rPr>
        <w:sz w:val="16"/>
        <w:szCs w:val="16"/>
      </w:rPr>
      <w:tab/>
    </w:r>
    <w:r w:rsidR="000F008C">
      <w:rPr>
        <w:sz w:val="16"/>
        <w:szCs w:val="16"/>
      </w:rPr>
      <w:t xml:space="preserve">Virtual Meeting Procedure – rev </w:t>
    </w:r>
    <w:r w:rsidR="00995221">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2443" w14:textId="77777777" w:rsidR="00C70DA9" w:rsidRDefault="00C70DA9" w:rsidP="002745A8">
      <w:r>
        <w:separator/>
      </w:r>
    </w:p>
  </w:footnote>
  <w:footnote w:type="continuationSeparator" w:id="0">
    <w:p w14:paraId="46E93B30" w14:textId="77777777" w:rsidR="00C70DA9" w:rsidRDefault="00C70DA9"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56CF3903"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98A">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0A5"/>
    <w:multiLevelType w:val="hybridMultilevel"/>
    <w:tmpl w:val="C2E6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0A9A"/>
    <w:multiLevelType w:val="hybridMultilevel"/>
    <w:tmpl w:val="ECFE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7708A"/>
    <w:multiLevelType w:val="hybridMultilevel"/>
    <w:tmpl w:val="EE76D604"/>
    <w:lvl w:ilvl="0" w:tplc="D3A018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DC5851"/>
    <w:multiLevelType w:val="hybridMultilevel"/>
    <w:tmpl w:val="16BA31DC"/>
    <w:lvl w:ilvl="0" w:tplc="BDDE5E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C8370D"/>
    <w:multiLevelType w:val="hybridMultilevel"/>
    <w:tmpl w:val="D1821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D38D9"/>
    <w:multiLevelType w:val="hybridMultilevel"/>
    <w:tmpl w:val="19A8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12F06"/>
    <w:multiLevelType w:val="hybridMultilevel"/>
    <w:tmpl w:val="5186E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A09A6"/>
    <w:multiLevelType w:val="hybridMultilevel"/>
    <w:tmpl w:val="057CE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02FD2"/>
    <w:multiLevelType w:val="hybridMultilevel"/>
    <w:tmpl w:val="7B3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22A49"/>
    <w:multiLevelType w:val="hybridMultilevel"/>
    <w:tmpl w:val="D13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57331"/>
    <w:multiLevelType w:val="hybridMultilevel"/>
    <w:tmpl w:val="F9804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01B84"/>
    <w:multiLevelType w:val="hybridMultilevel"/>
    <w:tmpl w:val="94A8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12037"/>
    <w:multiLevelType w:val="hybridMultilevel"/>
    <w:tmpl w:val="BC2C5A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A13BAD"/>
    <w:multiLevelType w:val="hybridMultilevel"/>
    <w:tmpl w:val="27B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C3793"/>
    <w:multiLevelType w:val="hybridMultilevel"/>
    <w:tmpl w:val="3CCA8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F4C1E"/>
    <w:multiLevelType w:val="hybridMultilevel"/>
    <w:tmpl w:val="32100E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731062"/>
    <w:multiLevelType w:val="hybridMultilevel"/>
    <w:tmpl w:val="62D4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2"/>
  </w:num>
  <w:num w:numId="3">
    <w:abstractNumId w:val="1"/>
  </w:num>
  <w:num w:numId="4">
    <w:abstractNumId w:val="10"/>
  </w:num>
  <w:num w:numId="5">
    <w:abstractNumId w:val="15"/>
  </w:num>
  <w:num w:numId="6">
    <w:abstractNumId w:val="26"/>
  </w:num>
  <w:num w:numId="7">
    <w:abstractNumId w:val="27"/>
  </w:num>
  <w:num w:numId="8">
    <w:abstractNumId w:val="9"/>
  </w:num>
  <w:num w:numId="9">
    <w:abstractNumId w:val="19"/>
  </w:num>
  <w:num w:numId="10">
    <w:abstractNumId w:val="6"/>
  </w:num>
  <w:num w:numId="11">
    <w:abstractNumId w:val="13"/>
  </w:num>
  <w:num w:numId="12">
    <w:abstractNumId w:val="30"/>
  </w:num>
  <w:num w:numId="13">
    <w:abstractNumId w:val="8"/>
  </w:num>
  <w:num w:numId="14">
    <w:abstractNumId w:val="34"/>
  </w:num>
  <w:num w:numId="15">
    <w:abstractNumId w:val="5"/>
  </w:num>
  <w:num w:numId="16">
    <w:abstractNumId w:val="25"/>
  </w:num>
  <w:num w:numId="17">
    <w:abstractNumId w:val="20"/>
  </w:num>
  <w:num w:numId="18">
    <w:abstractNumId w:val="17"/>
  </w:num>
  <w:num w:numId="19">
    <w:abstractNumId w:val="28"/>
  </w:num>
  <w:num w:numId="20">
    <w:abstractNumId w:val="0"/>
  </w:num>
  <w:num w:numId="21">
    <w:abstractNumId w:val="16"/>
  </w:num>
  <w:num w:numId="22">
    <w:abstractNumId w:val="11"/>
  </w:num>
  <w:num w:numId="23">
    <w:abstractNumId w:val="7"/>
  </w:num>
  <w:num w:numId="24">
    <w:abstractNumId w:val="29"/>
  </w:num>
  <w:num w:numId="25">
    <w:abstractNumId w:val="33"/>
  </w:num>
  <w:num w:numId="26">
    <w:abstractNumId w:val="14"/>
  </w:num>
  <w:num w:numId="27">
    <w:abstractNumId w:val="4"/>
  </w:num>
  <w:num w:numId="28">
    <w:abstractNumId w:val="3"/>
  </w:num>
  <w:num w:numId="29">
    <w:abstractNumId w:val="32"/>
  </w:num>
  <w:num w:numId="30">
    <w:abstractNumId w:val="24"/>
  </w:num>
  <w:num w:numId="31">
    <w:abstractNumId w:val="23"/>
  </w:num>
  <w:num w:numId="32">
    <w:abstractNumId w:val="2"/>
  </w:num>
  <w:num w:numId="33">
    <w:abstractNumId w:val="12"/>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05210"/>
    <w:rsid w:val="000205A1"/>
    <w:rsid w:val="00021052"/>
    <w:rsid w:val="000313BB"/>
    <w:rsid w:val="000373B6"/>
    <w:rsid w:val="00062A7F"/>
    <w:rsid w:val="00076C5E"/>
    <w:rsid w:val="00087C2A"/>
    <w:rsid w:val="0009234E"/>
    <w:rsid w:val="00094115"/>
    <w:rsid w:val="000A2B3C"/>
    <w:rsid w:val="000A4899"/>
    <w:rsid w:val="000B78DD"/>
    <w:rsid w:val="000D1D13"/>
    <w:rsid w:val="000D7552"/>
    <w:rsid w:val="000E4618"/>
    <w:rsid w:val="000E56A0"/>
    <w:rsid w:val="000F008C"/>
    <w:rsid w:val="000F2DB7"/>
    <w:rsid w:val="000F4343"/>
    <w:rsid w:val="001029A3"/>
    <w:rsid w:val="001040DA"/>
    <w:rsid w:val="00107356"/>
    <w:rsid w:val="0012009F"/>
    <w:rsid w:val="001317F2"/>
    <w:rsid w:val="00132319"/>
    <w:rsid w:val="001331D0"/>
    <w:rsid w:val="001431DE"/>
    <w:rsid w:val="0014452C"/>
    <w:rsid w:val="001621B1"/>
    <w:rsid w:val="00172073"/>
    <w:rsid w:val="001753AE"/>
    <w:rsid w:val="00190939"/>
    <w:rsid w:val="00195133"/>
    <w:rsid w:val="001A002E"/>
    <w:rsid w:val="001A0A9E"/>
    <w:rsid w:val="001B425B"/>
    <w:rsid w:val="001D2E8E"/>
    <w:rsid w:val="001E565B"/>
    <w:rsid w:val="001F12F9"/>
    <w:rsid w:val="001F4CF7"/>
    <w:rsid w:val="002063B8"/>
    <w:rsid w:val="00220FF3"/>
    <w:rsid w:val="0023417B"/>
    <w:rsid w:val="00235914"/>
    <w:rsid w:val="0024279C"/>
    <w:rsid w:val="00244458"/>
    <w:rsid w:val="00246258"/>
    <w:rsid w:val="002507E3"/>
    <w:rsid w:val="00257F7F"/>
    <w:rsid w:val="002651CA"/>
    <w:rsid w:val="002662BE"/>
    <w:rsid w:val="002745A8"/>
    <w:rsid w:val="002747DC"/>
    <w:rsid w:val="00276989"/>
    <w:rsid w:val="00286D3B"/>
    <w:rsid w:val="002A1067"/>
    <w:rsid w:val="002A250A"/>
    <w:rsid w:val="002A66AC"/>
    <w:rsid w:val="002A78E3"/>
    <w:rsid w:val="002B6BF0"/>
    <w:rsid w:val="002B7BCE"/>
    <w:rsid w:val="002E58C0"/>
    <w:rsid w:val="002F759F"/>
    <w:rsid w:val="003122A2"/>
    <w:rsid w:val="00317738"/>
    <w:rsid w:val="00323362"/>
    <w:rsid w:val="0032398A"/>
    <w:rsid w:val="00326945"/>
    <w:rsid w:val="00362578"/>
    <w:rsid w:val="00373911"/>
    <w:rsid w:val="0038025F"/>
    <w:rsid w:val="003806D1"/>
    <w:rsid w:val="00386D67"/>
    <w:rsid w:val="003C25C9"/>
    <w:rsid w:val="003C5E8B"/>
    <w:rsid w:val="003D23E6"/>
    <w:rsid w:val="003D24DD"/>
    <w:rsid w:val="003D5064"/>
    <w:rsid w:val="003D57C0"/>
    <w:rsid w:val="003D6851"/>
    <w:rsid w:val="003E1A35"/>
    <w:rsid w:val="003E3D95"/>
    <w:rsid w:val="003F6B4F"/>
    <w:rsid w:val="004029A7"/>
    <w:rsid w:val="004049C0"/>
    <w:rsid w:val="00417DC9"/>
    <w:rsid w:val="0042622F"/>
    <w:rsid w:val="00427975"/>
    <w:rsid w:val="00434ADB"/>
    <w:rsid w:val="004600FA"/>
    <w:rsid w:val="004603B6"/>
    <w:rsid w:val="004655C2"/>
    <w:rsid w:val="00465A2F"/>
    <w:rsid w:val="004704A0"/>
    <w:rsid w:val="00473217"/>
    <w:rsid w:val="00475C81"/>
    <w:rsid w:val="0047627C"/>
    <w:rsid w:val="00485149"/>
    <w:rsid w:val="004872A2"/>
    <w:rsid w:val="004C1128"/>
    <w:rsid w:val="004D2DB6"/>
    <w:rsid w:val="004E4EE8"/>
    <w:rsid w:val="004E5A93"/>
    <w:rsid w:val="004F2527"/>
    <w:rsid w:val="004F40E9"/>
    <w:rsid w:val="00507ECA"/>
    <w:rsid w:val="00531F4F"/>
    <w:rsid w:val="0053515D"/>
    <w:rsid w:val="005414F8"/>
    <w:rsid w:val="00552C93"/>
    <w:rsid w:val="00553E85"/>
    <w:rsid w:val="005800F6"/>
    <w:rsid w:val="005A3FED"/>
    <w:rsid w:val="005B12CB"/>
    <w:rsid w:val="005B5448"/>
    <w:rsid w:val="005B72B7"/>
    <w:rsid w:val="005E19D3"/>
    <w:rsid w:val="005E6152"/>
    <w:rsid w:val="005E6A38"/>
    <w:rsid w:val="005F6743"/>
    <w:rsid w:val="0060523D"/>
    <w:rsid w:val="00613CB4"/>
    <w:rsid w:val="006140EA"/>
    <w:rsid w:val="00620ABC"/>
    <w:rsid w:val="00622259"/>
    <w:rsid w:val="006227D7"/>
    <w:rsid w:val="006317F9"/>
    <w:rsid w:val="00633C3E"/>
    <w:rsid w:val="00666A63"/>
    <w:rsid w:val="006711A0"/>
    <w:rsid w:val="00672683"/>
    <w:rsid w:val="006734BF"/>
    <w:rsid w:val="006812C9"/>
    <w:rsid w:val="00684F7A"/>
    <w:rsid w:val="0069570D"/>
    <w:rsid w:val="006A1494"/>
    <w:rsid w:val="006A19E7"/>
    <w:rsid w:val="006B5452"/>
    <w:rsid w:val="006B560B"/>
    <w:rsid w:val="006C7E5E"/>
    <w:rsid w:val="006D41D6"/>
    <w:rsid w:val="006D57FE"/>
    <w:rsid w:val="006F6070"/>
    <w:rsid w:val="00710E4A"/>
    <w:rsid w:val="00716FAD"/>
    <w:rsid w:val="00723E06"/>
    <w:rsid w:val="00730A4A"/>
    <w:rsid w:val="00730A9C"/>
    <w:rsid w:val="00731D7A"/>
    <w:rsid w:val="00735EE1"/>
    <w:rsid w:val="00743DB8"/>
    <w:rsid w:val="00747D9C"/>
    <w:rsid w:val="00754C47"/>
    <w:rsid w:val="00760FDB"/>
    <w:rsid w:val="00766646"/>
    <w:rsid w:val="00770B48"/>
    <w:rsid w:val="00776AFB"/>
    <w:rsid w:val="00791EE5"/>
    <w:rsid w:val="007A3082"/>
    <w:rsid w:val="007B6BE5"/>
    <w:rsid w:val="007C4E62"/>
    <w:rsid w:val="007C5A85"/>
    <w:rsid w:val="00827A3A"/>
    <w:rsid w:val="008532D9"/>
    <w:rsid w:val="00856949"/>
    <w:rsid w:val="0085767A"/>
    <w:rsid w:val="0086380B"/>
    <w:rsid w:val="00866DFC"/>
    <w:rsid w:val="008932CC"/>
    <w:rsid w:val="008B5A10"/>
    <w:rsid w:val="008B6F8B"/>
    <w:rsid w:val="008C48B6"/>
    <w:rsid w:val="008D16F5"/>
    <w:rsid w:val="008E1D4B"/>
    <w:rsid w:val="008E373B"/>
    <w:rsid w:val="008E39DC"/>
    <w:rsid w:val="008F0191"/>
    <w:rsid w:val="008F5ADD"/>
    <w:rsid w:val="008F5EE6"/>
    <w:rsid w:val="0090759E"/>
    <w:rsid w:val="0091723F"/>
    <w:rsid w:val="009258BC"/>
    <w:rsid w:val="00934BF2"/>
    <w:rsid w:val="0094317B"/>
    <w:rsid w:val="009470A6"/>
    <w:rsid w:val="009606D6"/>
    <w:rsid w:val="00964DAC"/>
    <w:rsid w:val="009700DA"/>
    <w:rsid w:val="00976C0E"/>
    <w:rsid w:val="00985ED7"/>
    <w:rsid w:val="00995221"/>
    <w:rsid w:val="009A39F7"/>
    <w:rsid w:val="009B057B"/>
    <w:rsid w:val="009B3201"/>
    <w:rsid w:val="009B572F"/>
    <w:rsid w:val="009C0A20"/>
    <w:rsid w:val="009C5CC4"/>
    <w:rsid w:val="009E0FBC"/>
    <w:rsid w:val="009F20C5"/>
    <w:rsid w:val="00A01660"/>
    <w:rsid w:val="00A157DD"/>
    <w:rsid w:val="00A2170A"/>
    <w:rsid w:val="00A22624"/>
    <w:rsid w:val="00A22B51"/>
    <w:rsid w:val="00A27120"/>
    <w:rsid w:val="00A349E6"/>
    <w:rsid w:val="00A35CAA"/>
    <w:rsid w:val="00A56D40"/>
    <w:rsid w:val="00A61F69"/>
    <w:rsid w:val="00A658DA"/>
    <w:rsid w:val="00A662AE"/>
    <w:rsid w:val="00A743E5"/>
    <w:rsid w:val="00A81662"/>
    <w:rsid w:val="00A82BB3"/>
    <w:rsid w:val="00A92F71"/>
    <w:rsid w:val="00A949C9"/>
    <w:rsid w:val="00A979AC"/>
    <w:rsid w:val="00AA36D9"/>
    <w:rsid w:val="00AB6145"/>
    <w:rsid w:val="00AD52CF"/>
    <w:rsid w:val="00AD6EF2"/>
    <w:rsid w:val="00AE4085"/>
    <w:rsid w:val="00AF5137"/>
    <w:rsid w:val="00AF540D"/>
    <w:rsid w:val="00B029EE"/>
    <w:rsid w:val="00B02C8B"/>
    <w:rsid w:val="00B07462"/>
    <w:rsid w:val="00B12332"/>
    <w:rsid w:val="00B14749"/>
    <w:rsid w:val="00B15D0F"/>
    <w:rsid w:val="00B30B57"/>
    <w:rsid w:val="00B34B14"/>
    <w:rsid w:val="00B36F98"/>
    <w:rsid w:val="00B41054"/>
    <w:rsid w:val="00B42254"/>
    <w:rsid w:val="00B438A8"/>
    <w:rsid w:val="00B47A04"/>
    <w:rsid w:val="00B47BDD"/>
    <w:rsid w:val="00B508E5"/>
    <w:rsid w:val="00B526D9"/>
    <w:rsid w:val="00B52C83"/>
    <w:rsid w:val="00B5422A"/>
    <w:rsid w:val="00B5625B"/>
    <w:rsid w:val="00B56495"/>
    <w:rsid w:val="00B56822"/>
    <w:rsid w:val="00B57EB2"/>
    <w:rsid w:val="00B63187"/>
    <w:rsid w:val="00B660B5"/>
    <w:rsid w:val="00B73A8B"/>
    <w:rsid w:val="00B77BF5"/>
    <w:rsid w:val="00B85C78"/>
    <w:rsid w:val="00BA2727"/>
    <w:rsid w:val="00BA5D3E"/>
    <w:rsid w:val="00BB2E54"/>
    <w:rsid w:val="00BD2EAF"/>
    <w:rsid w:val="00BD6FBE"/>
    <w:rsid w:val="00BE0B63"/>
    <w:rsid w:val="00BE22B1"/>
    <w:rsid w:val="00BE3B91"/>
    <w:rsid w:val="00BE5E70"/>
    <w:rsid w:val="00BF6201"/>
    <w:rsid w:val="00C050B2"/>
    <w:rsid w:val="00C1023D"/>
    <w:rsid w:val="00C11CBC"/>
    <w:rsid w:val="00C14652"/>
    <w:rsid w:val="00C17286"/>
    <w:rsid w:val="00C22483"/>
    <w:rsid w:val="00C22548"/>
    <w:rsid w:val="00C375F8"/>
    <w:rsid w:val="00C42838"/>
    <w:rsid w:val="00C450E9"/>
    <w:rsid w:val="00C46472"/>
    <w:rsid w:val="00C47298"/>
    <w:rsid w:val="00C70DA9"/>
    <w:rsid w:val="00C71EBE"/>
    <w:rsid w:val="00C816A2"/>
    <w:rsid w:val="00C86FE1"/>
    <w:rsid w:val="00CA4FD2"/>
    <w:rsid w:val="00CB6BD6"/>
    <w:rsid w:val="00CC317D"/>
    <w:rsid w:val="00CC4A09"/>
    <w:rsid w:val="00CD77BE"/>
    <w:rsid w:val="00CE1A74"/>
    <w:rsid w:val="00CE1DF2"/>
    <w:rsid w:val="00CE3096"/>
    <w:rsid w:val="00CE438F"/>
    <w:rsid w:val="00CF07E9"/>
    <w:rsid w:val="00CF115F"/>
    <w:rsid w:val="00CF2A83"/>
    <w:rsid w:val="00CF2E12"/>
    <w:rsid w:val="00D02F29"/>
    <w:rsid w:val="00D07E94"/>
    <w:rsid w:val="00D23279"/>
    <w:rsid w:val="00D252A8"/>
    <w:rsid w:val="00D31AD6"/>
    <w:rsid w:val="00D31BF6"/>
    <w:rsid w:val="00D45C87"/>
    <w:rsid w:val="00D55E5E"/>
    <w:rsid w:val="00D61FCE"/>
    <w:rsid w:val="00D73559"/>
    <w:rsid w:val="00D851E8"/>
    <w:rsid w:val="00DA51D5"/>
    <w:rsid w:val="00DB21F1"/>
    <w:rsid w:val="00DB489F"/>
    <w:rsid w:val="00DB62F0"/>
    <w:rsid w:val="00DC2E8B"/>
    <w:rsid w:val="00DC3313"/>
    <w:rsid w:val="00DC34A5"/>
    <w:rsid w:val="00DD225D"/>
    <w:rsid w:val="00DD25FC"/>
    <w:rsid w:val="00DE09C0"/>
    <w:rsid w:val="00DE7A6F"/>
    <w:rsid w:val="00DF1EA2"/>
    <w:rsid w:val="00DF5D57"/>
    <w:rsid w:val="00E06A0B"/>
    <w:rsid w:val="00E12354"/>
    <w:rsid w:val="00E21983"/>
    <w:rsid w:val="00E254B2"/>
    <w:rsid w:val="00E344F2"/>
    <w:rsid w:val="00E4473E"/>
    <w:rsid w:val="00E51038"/>
    <w:rsid w:val="00E53548"/>
    <w:rsid w:val="00E66C44"/>
    <w:rsid w:val="00E94475"/>
    <w:rsid w:val="00E94B72"/>
    <w:rsid w:val="00EA1E1B"/>
    <w:rsid w:val="00EA5EFA"/>
    <w:rsid w:val="00EB6E69"/>
    <w:rsid w:val="00EC695D"/>
    <w:rsid w:val="00ED6CAA"/>
    <w:rsid w:val="00EE34E9"/>
    <w:rsid w:val="00EE4F59"/>
    <w:rsid w:val="00F10949"/>
    <w:rsid w:val="00F128F2"/>
    <w:rsid w:val="00F1499E"/>
    <w:rsid w:val="00F14BB1"/>
    <w:rsid w:val="00F661DC"/>
    <w:rsid w:val="00F710EF"/>
    <w:rsid w:val="00F77235"/>
    <w:rsid w:val="00F867AA"/>
    <w:rsid w:val="00F87F88"/>
    <w:rsid w:val="00F95226"/>
    <w:rsid w:val="00FA5949"/>
    <w:rsid w:val="00FB5C73"/>
    <w:rsid w:val="00FC745A"/>
    <w:rsid w:val="00FD23D1"/>
    <w:rsid w:val="00FD7609"/>
    <w:rsid w:val="00FE2E81"/>
    <w:rsid w:val="00FE3936"/>
    <w:rsid w:val="00FE3D6D"/>
    <w:rsid w:val="00FE6443"/>
    <w:rsid w:val="00FF0523"/>
    <w:rsid w:val="00FF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ED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A74"/>
    <w:rPr>
      <w:color w:val="0000FF" w:themeColor="hyperlink"/>
      <w:u w:val="single"/>
    </w:rPr>
  </w:style>
  <w:style w:type="character" w:customStyle="1" w:styleId="UnresolvedMention1">
    <w:name w:val="Unresolved Mention1"/>
    <w:basedOn w:val="DefaultParagraphFont"/>
    <w:uiPriority w:val="99"/>
    <w:semiHidden/>
    <w:unhideWhenUsed/>
    <w:rsid w:val="00CE1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Brilley Parish Council Sickness and Absence Policy</dc:title>
  <dc:subject/>
  <dc:creator>Eardisland Clerk</dc:creator>
  <cp:keywords/>
  <dc:description/>
  <cp:lastModifiedBy>clerk@spelsbury.org</cp:lastModifiedBy>
  <cp:revision>3</cp:revision>
  <cp:lastPrinted>2019-12-31T17:32:00Z</cp:lastPrinted>
  <dcterms:created xsi:type="dcterms:W3CDTF">2020-08-04T14:54:00Z</dcterms:created>
  <dcterms:modified xsi:type="dcterms:W3CDTF">2020-08-04T14:54:00Z</dcterms:modified>
</cp:coreProperties>
</file>