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08C099A3"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291693">
        <w:rPr>
          <w:rFonts w:eastAsia="Times New Roman" w:cs="Arial"/>
          <w:b/>
          <w:sz w:val="28"/>
          <w:szCs w:val="28"/>
        </w:rPr>
        <w:t xml:space="preserve">     Spelsbury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3893273D"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25343">
        <w:rPr>
          <w:rFonts w:eastAsia="Times New Roman" w:cs="Arial"/>
          <w:b/>
          <w:szCs w:val="21"/>
        </w:rPr>
        <w:t>1</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4963F178"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91693">
              <w:rPr>
                <w:rFonts w:eastAsia="Times New Roman" w:cs="Arial"/>
                <w:b/>
                <w:sz w:val="18"/>
                <w:szCs w:val="18"/>
              </w:rPr>
              <w:t xml:space="preserve">: 02 June 2021  </w:t>
            </w:r>
            <w:r w:rsidRPr="00534C07">
              <w:rPr>
                <w:rFonts w:eastAsia="Times New Roman" w:cs="Arial"/>
                <w:sz w:val="18"/>
                <w:szCs w:val="18"/>
              </w:rPr>
              <w:t>(</w:t>
            </w:r>
            <w:r w:rsidRPr="00D06620">
              <w:rPr>
                <w:rFonts w:eastAsia="Times New Roman" w:cs="Arial"/>
                <w:sz w:val="18"/>
                <w:szCs w:val="18"/>
              </w:rPr>
              <w:t>a)</w:t>
            </w:r>
          </w:p>
          <w:p w14:paraId="016DB63A" w14:textId="77777777" w:rsidR="00C468D7" w:rsidRDefault="001B24EC"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C468D7">
              <w:rPr>
                <w:rFonts w:eastAsia="Times New Roman" w:cs="Arial"/>
                <w:b/>
                <w:sz w:val="18"/>
                <w:szCs w:val="18"/>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68F4888A" w14:textId="1BE604C6" w:rsidR="00C468D7" w:rsidRPr="00D06620" w:rsidRDefault="00C468D7"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14:paraId="7E3B8E12" w14:textId="0826FC31" w:rsidR="001B24EC" w:rsidRPr="00D06620" w:rsidRDefault="001B24EC" w:rsidP="00C468D7">
            <w:pPr>
              <w:overflowPunct w:val="0"/>
              <w:autoSpaceDE w:val="0"/>
              <w:autoSpaceDN w:val="0"/>
              <w:adjustRightInd w:val="0"/>
              <w:spacing w:after="0" w:line="240" w:lineRule="auto"/>
              <w:contextualSpacing/>
              <w:textAlignment w:val="baseline"/>
              <w:rPr>
                <w:rFonts w:eastAsia="Times New Roman" w:cs="Arial"/>
                <w:b/>
                <w:sz w:val="18"/>
                <w:szCs w:val="18"/>
              </w:rPr>
            </w:pP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0AC45A21"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91693">
              <w:rPr>
                <w:rFonts w:eastAsia="Times New Roman" w:cs="Arial"/>
                <w:sz w:val="18"/>
                <w:szCs w:val="18"/>
              </w:rPr>
              <w:t>Mrs Anne Ogilvie</w:t>
            </w:r>
            <w:r w:rsidR="00F4563C">
              <w:rPr>
                <w:rFonts w:eastAsia="Times New Roman" w:cs="Arial"/>
                <w:sz w:val="18"/>
                <w:szCs w:val="18"/>
              </w:rPr>
              <w:t>, Clerk and RFO</w:t>
            </w:r>
          </w:p>
          <w:p w14:paraId="3BFDE72E" w14:textId="3DBC75AE"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F4563C">
              <w:rPr>
                <w:rFonts w:eastAsia="Times New Roman" w:cs="Arial"/>
                <w:sz w:val="18"/>
                <w:szCs w:val="18"/>
              </w:rPr>
              <w:t>6 Manor Court, Chadlington, Oxon  OX7 3LW</w:t>
            </w:r>
          </w:p>
          <w:p w14:paraId="169A916D" w14:textId="6B6D6A75"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F4563C">
              <w:rPr>
                <w:rFonts w:eastAsia="Times New Roman" w:cs="Arial"/>
                <w:sz w:val="18"/>
                <w:szCs w:val="18"/>
              </w:rPr>
              <w:t>clerk@spelsbury.org    01608 676768</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F90DB90"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F4563C">
              <w:rPr>
                <w:rFonts w:eastAsia="Times New Roman" w:cs="Arial"/>
                <w:sz w:val="18"/>
                <w:szCs w:val="18"/>
              </w:rPr>
              <w:t xml:space="preserve">  03 June 2021 </w:t>
            </w:r>
            <w:r w:rsidRPr="00534C07">
              <w:rPr>
                <w:rFonts w:eastAsia="Times New Roman" w:cs="Arial"/>
                <w:color w:val="BFBFBF" w:themeColor="background1" w:themeShade="BF"/>
                <w:sz w:val="18"/>
                <w:szCs w:val="18"/>
                <w:u w:val="single"/>
              </w:rPr>
              <w:t xml:space="preserve"> </w:t>
            </w:r>
          </w:p>
          <w:p w14:paraId="50E2D210"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D85A39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and ending on (d)</w:t>
            </w:r>
            <w:r w:rsidR="00F4563C">
              <w:rPr>
                <w:rFonts w:eastAsia="Times New Roman" w:cs="Arial"/>
                <w:sz w:val="18"/>
                <w:szCs w:val="18"/>
              </w:rPr>
              <w:t xml:space="preserve">  14 July 2021</w:t>
            </w:r>
          </w:p>
          <w:p w14:paraId="5CB0D926" w14:textId="3A4A1E9C" w:rsidR="00661EE7" w:rsidRPr="00D06620" w:rsidRDefault="00661EE7"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[30 working days after (c) above]</w:t>
            </w:r>
          </w:p>
          <w:p w14:paraId="2CD77548" w14:textId="77777777" w:rsidR="001B24EC" w:rsidRPr="00D06620" w:rsidRDefault="001B24EC"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55FDD74"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4563C">
              <w:rPr>
                <w:rFonts w:eastAsia="Times New Roman" w:cs="Arial"/>
                <w:b/>
                <w:sz w:val="18"/>
                <w:szCs w:val="18"/>
              </w:rPr>
              <w:t>Anne Ogilvie, Clerk &amp;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91693"/>
    <w:rsid w:val="002B1374"/>
    <w:rsid w:val="00425343"/>
    <w:rsid w:val="00534C07"/>
    <w:rsid w:val="00545BFF"/>
    <w:rsid w:val="00582ECD"/>
    <w:rsid w:val="00661EE7"/>
    <w:rsid w:val="008A2B0D"/>
    <w:rsid w:val="008E6D48"/>
    <w:rsid w:val="00AE15AB"/>
    <w:rsid w:val="00C028D0"/>
    <w:rsid w:val="00C468D7"/>
    <w:rsid w:val="00E15BB0"/>
    <w:rsid w:val="00E35510"/>
    <w:rsid w:val="00E77B72"/>
    <w:rsid w:val="00F4563C"/>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63C"/>
    <w:rPr>
      <w:color w:val="0000FF" w:themeColor="hyperlink"/>
      <w:u w:val="single"/>
    </w:rPr>
  </w:style>
  <w:style w:type="character" w:styleId="UnresolvedMention">
    <w:name w:val="Unresolved Mention"/>
    <w:basedOn w:val="DefaultParagraphFont"/>
    <w:uiPriority w:val="99"/>
    <w:semiHidden/>
    <w:unhideWhenUsed/>
    <w:rsid w:val="00F45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clerk@spelsbury.org</cp:lastModifiedBy>
  <cp:revision>4</cp:revision>
  <dcterms:created xsi:type="dcterms:W3CDTF">2021-06-02T14:27:00Z</dcterms:created>
  <dcterms:modified xsi:type="dcterms:W3CDTF">2021-06-02T14:30:00Z</dcterms:modified>
</cp:coreProperties>
</file>