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C6DA637" w:rsidR="00E03445" w:rsidRPr="00052A22" w:rsidRDefault="009054F4" w:rsidP="009054F4">
      <w:pPr>
        <w:pStyle w:val="Title"/>
        <w:jc w:val="center"/>
        <w:rPr>
          <w:b/>
          <w:bCs/>
          <w:sz w:val="40"/>
          <w:szCs w:val="40"/>
        </w:rPr>
      </w:pPr>
      <w:r w:rsidRPr="00052A22">
        <w:rPr>
          <w:b/>
          <w:bCs/>
          <w:sz w:val="40"/>
          <w:szCs w:val="40"/>
        </w:rPr>
        <w:t xml:space="preserve">Notes - </w:t>
      </w:r>
      <w:r w:rsidR="0041582A" w:rsidRPr="00052A22">
        <w:rPr>
          <w:b/>
          <w:bCs/>
          <w:sz w:val="40"/>
          <w:szCs w:val="40"/>
        </w:rPr>
        <w:t>Draft budget 202</w:t>
      </w:r>
      <w:r w:rsidR="00173B28">
        <w:rPr>
          <w:b/>
          <w:bCs/>
          <w:sz w:val="40"/>
          <w:szCs w:val="40"/>
        </w:rPr>
        <w:t>2-2023</w:t>
      </w:r>
      <w:r w:rsidR="0041582A" w:rsidRPr="00052A22">
        <w:rPr>
          <w:b/>
          <w:bCs/>
          <w:sz w:val="40"/>
          <w:szCs w:val="40"/>
        </w:rPr>
        <w:t xml:space="preserve"> – </w:t>
      </w:r>
      <w:r w:rsidR="00173B28">
        <w:rPr>
          <w:b/>
          <w:bCs/>
          <w:sz w:val="40"/>
          <w:szCs w:val="40"/>
        </w:rPr>
        <w:br/>
      </w:r>
      <w:r w:rsidR="0041582A" w:rsidRPr="00052A22">
        <w:rPr>
          <w:b/>
          <w:bCs/>
          <w:sz w:val="40"/>
          <w:szCs w:val="40"/>
        </w:rPr>
        <w:t xml:space="preserve">created </w:t>
      </w:r>
      <w:r w:rsidR="00173B28">
        <w:rPr>
          <w:b/>
          <w:bCs/>
          <w:sz w:val="40"/>
          <w:szCs w:val="40"/>
        </w:rPr>
        <w:t>September</w:t>
      </w:r>
      <w:r w:rsidR="0041582A" w:rsidRPr="00052A22">
        <w:rPr>
          <w:b/>
          <w:bCs/>
          <w:sz w:val="40"/>
          <w:szCs w:val="40"/>
        </w:rPr>
        <w:t xml:space="preserve"> 2</w:t>
      </w:r>
      <w:r w:rsidR="00682AA9" w:rsidRPr="00052A22">
        <w:rPr>
          <w:b/>
          <w:bCs/>
          <w:sz w:val="40"/>
          <w:szCs w:val="40"/>
        </w:rPr>
        <w:t>0</w:t>
      </w:r>
      <w:r w:rsidR="00173B28">
        <w:rPr>
          <w:b/>
          <w:bCs/>
          <w:sz w:val="40"/>
          <w:szCs w:val="40"/>
        </w:rPr>
        <w:t>21</w:t>
      </w:r>
    </w:p>
    <w:p w14:paraId="79E0F7DA" w14:textId="6EFE535B" w:rsidR="00A10484" w:rsidRPr="00052A22" w:rsidRDefault="00173B28">
      <w:pPr>
        <w:pStyle w:val="Title"/>
        <w:rPr>
          <w:sz w:val="22"/>
          <w:szCs w:val="22"/>
        </w:rPr>
      </w:pPr>
      <w:r>
        <w:rPr>
          <w:sz w:val="22"/>
          <w:szCs w:val="22"/>
        </w:rPr>
        <w:t>04 September 2021</w:t>
      </w:r>
    </w:p>
    <w:p w14:paraId="469170E3" w14:textId="77777777" w:rsidR="00855982" w:rsidRPr="00052A22" w:rsidRDefault="00317CEB" w:rsidP="002D481E">
      <w:pPr>
        <w:pStyle w:val="Heading1"/>
        <w:spacing w:before="160"/>
        <w:rPr>
          <w:sz w:val="32"/>
          <w:szCs w:val="32"/>
        </w:rPr>
      </w:pPr>
      <w:r w:rsidRPr="00052A22">
        <w:rPr>
          <w:sz w:val="32"/>
          <w:szCs w:val="32"/>
        </w:rPr>
        <w:t>Overview</w:t>
      </w:r>
    </w:p>
    <w:p w14:paraId="2D4C5A1B" w14:textId="3B824E78" w:rsidR="009347EE" w:rsidRPr="00682AA9" w:rsidRDefault="00BD1091" w:rsidP="00317CEB">
      <w:r w:rsidRPr="00682AA9">
        <w:t xml:space="preserve">The budget </w:t>
      </w:r>
      <w:r w:rsidR="006A6D2C" w:rsidRPr="00682AA9">
        <w:t>for the financial year April 202</w:t>
      </w:r>
      <w:r w:rsidR="00173B28">
        <w:t>2</w:t>
      </w:r>
      <w:r w:rsidR="006A6D2C" w:rsidRPr="00682AA9">
        <w:t xml:space="preserve"> to March 202</w:t>
      </w:r>
      <w:r w:rsidR="00173B28">
        <w:t>3</w:t>
      </w:r>
      <w:r w:rsidR="006A6D2C" w:rsidRPr="00682AA9">
        <w:t xml:space="preserve"> needs to be approved at the November Council meeting to enable the precept to be </w:t>
      </w:r>
      <w:r w:rsidR="00E17833" w:rsidRPr="00682AA9">
        <w:t xml:space="preserve">agreed by full Council in time for the Clerk to submit </w:t>
      </w:r>
      <w:r w:rsidR="0057459A" w:rsidRPr="00682AA9">
        <w:t>the precept request to WODC.</w:t>
      </w:r>
    </w:p>
    <w:p w14:paraId="658BCF7E" w14:textId="1D6DC519" w:rsidR="0057459A" w:rsidRPr="0014568C" w:rsidRDefault="00A4516E" w:rsidP="00317CEB">
      <w:r w:rsidRPr="0014568C">
        <w:t>The draft budget has been prepared and circulated to councilors in preparation for discussion at the September Council meeting.</w:t>
      </w:r>
    </w:p>
    <w:p w14:paraId="172F1F95" w14:textId="5D69311C" w:rsidR="00A6211A" w:rsidRPr="0014568C" w:rsidRDefault="00A6211A" w:rsidP="00317CEB">
      <w:r w:rsidRPr="0014568C">
        <w:t>The budget document shows the actual expenditure for the year 20</w:t>
      </w:r>
      <w:r w:rsidR="00173B28">
        <w:t>20</w:t>
      </w:r>
      <w:r w:rsidRPr="0014568C">
        <w:t>-20</w:t>
      </w:r>
      <w:r w:rsidR="00682AA9" w:rsidRPr="0014568C">
        <w:t>2</w:t>
      </w:r>
      <w:r w:rsidR="00173B28">
        <w:t>1</w:t>
      </w:r>
      <w:r w:rsidRPr="0014568C">
        <w:t>, the agreed budget for the current year, the actual expenditure</w:t>
      </w:r>
      <w:r w:rsidR="00C51BD2" w:rsidRPr="0014568C">
        <w:t xml:space="preserve"> for the current year to August 20</w:t>
      </w:r>
      <w:r w:rsidR="00682AA9" w:rsidRPr="0014568C">
        <w:t>2</w:t>
      </w:r>
      <w:r w:rsidR="00173B28">
        <w:t>1</w:t>
      </w:r>
      <w:r w:rsidR="00C51BD2" w:rsidRPr="0014568C">
        <w:t xml:space="preserve">, the anticipated expenditure to the end of the financial year, the proposed budget for the next financial </w:t>
      </w:r>
      <w:r w:rsidR="00173B28">
        <w:t xml:space="preserve">year, and </w:t>
      </w:r>
      <w:proofErr w:type="gramStart"/>
      <w:r w:rsidR="00173B28">
        <w:t>three year</w:t>
      </w:r>
      <w:proofErr w:type="gramEnd"/>
      <w:r w:rsidR="00173B28">
        <w:t xml:space="preserve"> forecast.</w:t>
      </w:r>
    </w:p>
    <w:p w14:paraId="45F640D0" w14:textId="2C090621" w:rsidR="007A14C7" w:rsidRPr="00657D7B" w:rsidRDefault="00D801DF" w:rsidP="002D481E">
      <w:pPr>
        <w:pStyle w:val="Heading1"/>
        <w:spacing w:before="160"/>
        <w:rPr>
          <w:sz w:val="32"/>
          <w:szCs w:val="32"/>
        </w:rPr>
      </w:pPr>
      <w:r w:rsidRPr="00657D7B">
        <w:rPr>
          <w:sz w:val="32"/>
          <w:szCs w:val="32"/>
        </w:rPr>
        <w:t>CLERK EMPLOYMENT</w:t>
      </w:r>
    </w:p>
    <w:p w14:paraId="7F366C84" w14:textId="663BFC8E" w:rsidR="00D801DF" w:rsidRPr="00BB1204" w:rsidRDefault="00D801DF" w:rsidP="00317CEB">
      <w:r w:rsidRPr="00BB1204">
        <w:rPr>
          <w:b/>
          <w:bCs/>
        </w:rPr>
        <w:t>SALARY</w:t>
      </w:r>
      <w:r w:rsidRPr="00BB1204">
        <w:t xml:space="preserve"> – </w:t>
      </w:r>
      <w:r w:rsidR="00FD6063" w:rsidRPr="00BB1204">
        <w:t>Based on</w:t>
      </w:r>
      <w:r w:rsidR="00BC10D4" w:rsidRPr="00BB1204">
        <w:t xml:space="preserve"> regrading at annual performance </w:t>
      </w:r>
      <w:proofErr w:type="gramStart"/>
      <w:r w:rsidR="000E762F" w:rsidRPr="00BB1204">
        <w:t xml:space="preserve">review </w:t>
      </w:r>
      <w:r w:rsidR="00472CC8" w:rsidRPr="00BB1204">
        <w:t>,</w:t>
      </w:r>
      <w:proofErr w:type="gramEnd"/>
      <w:r w:rsidR="00472CC8" w:rsidRPr="00BB1204">
        <w:t xml:space="preserve"> </w:t>
      </w:r>
      <w:r w:rsidR="009C108B">
        <w:t>and</w:t>
      </w:r>
      <w:r w:rsidR="00472CC8" w:rsidRPr="00BB1204">
        <w:t xml:space="preserve"> NJC pay agreement </w:t>
      </w:r>
      <w:r w:rsidR="0002019B">
        <w:t>1</w:t>
      </w:r>
      <w:r w:rsidR="00D52A11" w:rsidRPr="00BB1204">
        <w:t>.75% increase.</w:t>
      </w:r>
    </w:p>
    <w:p w14:paraId="616FA230" w14:textId="13C9D8C3" w:rsidR="00097E97" w:rsidRPr="00FD1172" w:rsidRDefault="0090613F" w:rsidP="00317CEB">
      <w:r w:rsidRPr="00FD1172">
        <w:rPr>
          <w:b/>
          <w:bCs/>
        </w:rPr>
        <w:t xml:space="preserve">EMPLOYERS LIABILITY – </w:t>
      </w:r>
      <w:r w:rsidRPr="00FD1172">
        <w:t xml:space="preserve">Based on budget salary no employer NI or pension contribution </w:t>
      </w:r>
      <w:r w:rsidR="004518D1" w:rsidRPr="00FD1172">
        <w:t>will be due</w:t>
      </w:r>
      <w:r w:rsidR="004C124A">
        <w:t>.</w:t>
      </w:r>
    </w:p>
    <w:p w14:paraId="14DED68C" w14:textId="4DC82F42" w:rsidR="00D801DF" w:rsidRPr="00BB1204" w:rsidRDefault="004518D1" w:rsidP="00317CEB">
      <w:r w:rsidRPr="00BB1204">
        <w:rPr>
          <w:b/>
          <w:bCs/>
        </w:rPr>
        <w:t>PAYROLL</w:t>
      </w:r>
      <w:r w:rsidRPr="00BB1204">
        <w:t xml:space="preserve"> </w:t>
      </w:r>
      <w:r w:rsidR="00704107" w:rsidRPr="00BB1204">
        <w:t>–</w:t>
      </w:r>
      <w:r w:rsidRPr="00BB1204">
        <w:t xml:space="preserve"> </w:t>
      </w:r>
      <w:r w:rsidR="00997661" w:rsidRPr="00BB1204">
        <w:t xml:space="preserve">Allowed for increase of </w:t>
      </w:r>
      <w:r w:rsidR="00BB1204" w:rsidRPr="00BB1204">
        <w:t>10% per month</w:t>
      </w:r>
      <w:r w:rsidR="004C124A">
        <w:t>.</w:t>
      </w:r>
    </w:p>
    <w:p w14:paraId="3AA156C4" w14:textId="648CE08B" w:rsidR="00704107" w:rsidRPr="00C221E9" w:rsidRDefault="00704107" w:rsidP="00317CEB">
      <w:r w:rsidRPr="00C221E9">
        <w:rPr>
          <w:b/>
          <w:bCs/>
        </w:rPr>
        <w:t>OFFICE CONSUMABLES</w:t>
      </w:r>
      <w:r w:rsidRPr="00C221E9">
        <w:t xml:space="preserve"> </w:t>
      </w:r>
      <w:r w:rsidR="00F84F42" w:rsidRPr="00C221E9">
        <w:t>–</w:t>
      </w:r>
      <w:r w:rsidRPr="00C221E9">
        <w:t xml:space="preserve"> </w:t>
      </w:r>
      <w:r w:rsidR="004C124A">
        <w:t>Decrease based on current usage and previous years.</w:t>
      </w:r>
    </w:p>
    <w:p w14:paraId="0A058BB3" w14:textId="4CE99CA3" w:rsidR="000E70C3" w:rsidRPr="008417F3" w:rsidRDefault="000E70C3" w:rsidP="00317CEB">
      <w:r w:rsidRPr="008417F3">
        <w:rPr>
          <w:b/>
          <w:bCs/>
        </w:rPr>
        <w:t>USE OF HOME PREMISES</w:t>
      </w:r>
      <w:r w:rsidRPr="008417F3">
        <w:t xml:space="preserve"> – </w:t>
      </w:r>
      <w:r w:rsidR="00AA2CFB" w:rsidRPr="008417F3">
        <w:t>N</w:t>
      </w:r>
      <w:r w:rsidRPr="008417F3">
        <w:t>o change</w:t>
      </w:r>
    </w:p>
    <w:p w14:paraId="1FBEE6E6" w14:textId="42F42CA4" w:rsidR="000E70C3" w:rsidRPr="008417F3" w:rsidRDefault="000E70C3" w:rsidP="00317CEB">
      <w:r w:rsidRPr="008417F3">
        <w:rPr>
          <w:b/>
          <w:bCs/>
        </w:rPr>
        <w:t xml:space="preserve">PHONE/INTERNET – </w:t>
      </w:r>
      <w:r w:rsidR="00AA2CFB" w:rsidRPr="008417F3">
        <w:t>N</w:t>
      </w:r>
      <w:r w:rsidRPr="008417F3">
        <w:t>o change</w:t>
      </w:r>
    </w:p>
    <w:p w14:paraId="046F31D6" w14:textId="6E1384A5" w:rsidR="000E70C3" w:rsidRPr="008417F3" w:rsidRDefault="00AA2CFB" w:rsidP="00317CEB">
      <w:r w:rsidRPr="008417F3">
        <w:rPr>
          <w:b/>
          <w:bCs/>
        </w:rPr>
        <w:t>USE OF HOME EQUIPMENT</w:t>
      </w:r>
      <w:r w:rsidRPr="008417F3">
        <w:t xml:space="preserve"> – No change</w:t>
      </w:r>
    </w:p>
    <w:p w14:paraId="7DD491AB" w14:textId="71BBEE4F" w:rsidR="00AA2CFB" w:rsidRPr="00657D7B" w:rsidRDefault="00C20566" w:rsidP="00317CEB">
      <w:r w:rsidRPr="00657D7B">
        <w:rPr>
          <w:b/>
          <w:bCs/>
        </w:rPr>
        <w:t xml:space="preserve">MILEAGE – </w:t>
      </w:r>
      <w:r w:rsidR="00A163E2">
        <w:t>Decrease based on current usage and previous years.</w:t>
      </w:r>
    </w:p>
    <w:p w14:paraId="4E62510E" w14:textId="5E46277A" w:rsidR="00C20566" w:rsidRPr="00657D7B" w:rsidRDefault="00C20566" w:rsidP="00317CEB">
      <w:r w:rsidRPr="00657D7B">
        <w:rPr>
          <w:b/>
          <w:bCs/>
        </w:rPr>
        <w:t xml:space="preserve">TRAINING </w:t>
      </w:r>
      <w:r w:rsidR="00F86867" w:rsidRPr="00657D7B">
        <w:rPr>
          <w:b/>
          <w:bCs/>
        </w:rPr>
        <w:t>–</w:t>
      </w:r>
      <w:r w:rsidRPr="00657D7B">
        <w:rPr>
          <w:b/>
          <w:bCs/>
        </w:rPr>
        <w:t xml:space="preserve"> </w:t>
      </w:r>
      <w:r w:rsidR="00C647B2" w:rsidRPr="00657D7B">
        <w:t xml:space="preserve">Training/conference attendance for Clerk.  Training for new and existing </w:t>
      </w:r>
      <w:proofErr w:type="spellStart"/>
      <w:r w:rsidR="00C647B2" w:rsidRPr="00657D7B">
        <w:t>cou</w:t>
      </w:r>
      <w:r w:rsidR="00657D7B" w:rsidRPr="00657D7B">
        <w:t>ncillors</w:t>
      </w:r>
      <w:proofErr w:type="spellEnd"/>
      <w:r w:rsidR="00DA19B8">
        <w:t>.</w:t>
      </w:r>
    </w:p>
    <w:p w14:paraId="18A8ED0B" w14:textId="7FCD0835" w:rsidR="00CD70F6" w:rsidRPr="005C7BDB" w:rsidRDefault="00FA400E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t>PARISH MAINTENANCE</w:t>
      </w:r>
    </w:p>
    <w:p w14:paraId="09784340" w14:textId="03A858AE" w:rsidR="004B1CAE" w:rsidRPr="00EA558D" w:rsidRDefault="00FA400E" w:rsidP="004A65AB">
      <w:r w:rsidRPr="00EA558D">
        <w:rPr>
          <w:b/>
          <w:bCs/>
        </w:rPr>
        <w:t>PLAYGROUND INSPECTION</w:t>
      </w:r>
      <w:r w:rsidRPr="00EA558D">
        <w:t xml:space="preserve"> </w:t>
      </w:r>
      <w:r w:rsidR="00CF6038" w:rsidRPr="00EA558D">
        <w:t>–</w:t>
      </w:r>
      <w:r w:rsidRPr="00EA558D">
        <w:t xml:space="preserve"> </w:t>
      </w:r>
      <w:r w:rsidR="004B1CAE" w:rsidRPr="00EA558D">
        <w:t>Increase to allow for price increase</w:t>
      </w:r>
      <w:r w:rsidR="00EA558D" w:rsidRPr="00EA558D">
        <w:t xml:space="preserve"> for ROSPA annual inspection</w:t>
      </w:r>
    </w:p>
    <w:p w14:paraId="1102A4ED" w14:textId="453AAD09" w:rsidR="004B1CAE" w:rsidRPr="00EA558D" w:rsidRDefault="004B1CAE" w:rsidP="004A65AB">
      <w:r w:rsidRPr="00EA558D">
        <w:rPr>
          <w:b/>
          <w:bCs/>
        </w:rPr>
        <w:t xml:space="preserve">PLAYGROUND RENT </w:t>
      </w:r>
      <w:r w:rsidRPr="00EA558D">
        <w:t xml:space="preserve">– </w:t>
      </w:r>
      <w:r w:rsidR="0045095A">
        <w:t xml:space="preserve">Annual rent to </w:t>
      </w:r>
      <w:proofErr w:type="spellStart"/>
      <w:r w:rsidR="0045095A">
        <w:t>Cottsway</w:t>
      </w:r>
      <w:proofErr w:type="spellEnd"/>
      <w:r w:rsidR="0045095A">
        <w:t xml:space="preserve"> Housing - n</w:t>
      </w:r>
      <w:r w:rsidRPr="00EA558D">
        <w:t>o change</w:t>
      </w:r>
    </w:p>
    <w:p w14:paraId="39D7BEC9" w14:textId="63E86607" w:rsidR="007507CB" w:rsidRPr="005C7BDB" w:rsidRDefault="004B1CAE" w:rsidP="004A65AB">
      <w:r w:rsidRPr="005C7BDB">
        <w:rPr>
          <w:b/>
          <w:bCs/>
        </w:rPr>
        <w:t>PARISH MAINTENANCE –</w:t>
      </w:r>
      <w:r w:rsidRPr="005C7BDB">
        <w:t xml:space="preserve"> </w:t>
      </w:r>
      <w:r w:rsidR="00DA19B8">
        <w:t>No change.  Council to decide on priorities</w:t>
      </w:r>
      <w:r w:rsidR="000D18C5">
        <w:t>/necessities.</w:t>
      </w:r>
    </w:p>
    <w:p w14:paraId="4B103C43" w14:textId="461C8A75" w:rsidR="007507CB" w:rsidRPr="006C4ED9" w:rsidRDefault="007507CB" w:rsidP="004A65AB">
      <w:r w:rsidRPr="006C4ED9">
        <w:rPr>
          <w:b/>
          <w:bCs/>
        </w:rPr>
        <w:t>DOG BIN WASTE COLLECTION</w:t>
      </w:r>
      <w:r w:rsidRPr="006C4ED9">
        <w:t xml:space="preserve"> – </w:t>
      </w:r>
      <w:r w:rsidR="000D18C5">
        <w:t>Allowance for two dog waste bins.</w:t>
      </w:r>
    </w:p>
    <w:p w14:paraId="7662E66C" w14:textId="3BAF354E" w:rsidR="007A14C7" w:rsidRPr="006C4ED9" w:rsidRDefault="007507CB" w:rsidP="004A65AB">
      <w:r w:rsidRPr="006C4ED9">
        <w:rPr>
          <w:b/>
          <w:bCs/>
        </w:rPr>
        <w:t>WINTER SALT</w:t>
      </w:r>
      <w:r w:rsidRPr="006C4ED9">
        <w:t xml:space="preserve"> </w:t>
      </w:r>
      <w:r w:rsidR="009D0456" w:rsidRPr="006C4ED9">
        <w:t>–</w:t>
      </w:r>
      <w:r w:rsidRPr="006C4ED9">
        <w:t xml:space="preserve"> </w:t>
      </w:r>
      <w:r w:rsidR="009D0456" w:rsidRPr="006C4ED9">
        <w:t>Will the Council need to purchase salt for the 202</w:t>
      </w:r>
      <w:r w:rsidR="006C4ED9" w:rsidRPr="006C4ED9">
        <w:t>1/22</w:t>
      </w:r>
      <w:r w:rsidR="009D0456" w:rsidRPr="006C4ED9">
        <w:t xml:space="preserve"> winter?</w:t>
      </w:r>
    </w:p>
    <w:p w14:paraId="4B2EA250" w14:textId="5BB34137" w:rsidR="00317CEB" w:rsidRPr="005C7BDB" w:rsidRDefault="001B2309" w:rsidP="002D481E">
      <w:pPr>
        <w:pStyle w:val="Heading1"/>
        <w:spacing w:before="160"/>
        <w:rPr>
          <w:sz w:val="32"/>
          <w:szCs w:val="32"/>
        </w:rPr>
      </w:pPr>
      <w:r w:rsidRPr="005C7BDB">
        <w:rPr>
          <w:sz w:val="32"/>
          <w:szCs w:val="32"/>
        </w:rPr>
        <w:t>ACCOUNTS</w:t>
      </w:r>
    </w:p>
    <w:p w14:paraId="4CC4B221" w14:textId="669A875C" w:rsidR="002C5930" w:rsidRPr="00FD2B1B" w:rsidRDefault="001B2309" w:rsidP="00013F3F">
      <w:r w:rsidRPr="00FD2B1B">
        <w:rPr>
          <w:b/>
          <w:bCs/>
        </w:rPr>
        <w:t>INTERNAL AUDITOR</w:t>
      </w:r>
      <w:r w:rsidRPr="00FD2B1B">
        <w:t xml:space="preserve"> </w:t>
      </w:r>
      <w:r w:rsidR="001F516F" w:rsidRPr="00FD2B1B">
        <w:t>–</w:t>
      </w:r>
      <w:r w:rsidRPr="00FD2B1B">
        <w:t xml:space="preserve"> </w:t>
      </w:r>
      <w:r w:rsidR="000D18C5">
        <w:t>Increase in audit costs.</w:t>
      </w:r>
    </w:p>
    <w:p w14:paraId="559E6FC1" w14:textId="481FA342" w:rsidR="001F516F" w:rsidRPr="00FD2B1B" w:rsidRDefault="001F516F" w:rsidP="00013F3F">
      <w:r w:rsidRPr="00FD2B1B">
        <w:rPr>
          <w:b/>
          <w:bCs/>
        </w:rPr>
        <w:lastRenderedPageBreak/>
        <w:t xml:space="preserve">EXTERNAL AUDITOR – </w:t>
      </w:r>
      <w:r w:rsidRPr="00FD2B1B">
        <w:t>No requirement anticipated.</w:t>
      </w:r>
    </w:p>
    <w:p w14:paraId="38558D64" w14:textId="5D56D174" w:rsidR="00F67405" w:rsidRPr="00921D1B" w:rsidRDefault="00ED4B83" w:rsidP="00F67405">
      <w:pPr>
        <w:pStyle w:val="Heading1"/>
        <w:spacing w:before="160"/>
        <w:rPr>
          <w:sz w:val="32"/>
          <w:szCs w:val="32"/>
        </w:rPr>
      </w:pPr>
      <w:r w:rsidRPr="00921D1B">
        <w:rPr>
          <w:sz w:val="32"/>
          <w:szCs w:val="32"/>
        </w:rPr>
        <w:t>ADMINISTRATION</w:t>
      </w:r>
    </w:p>
    <w:p w14:paraId="06DD11BF" w14:textId="7E2617B1" w:rsidR="004D26AA" w:rsidRDefault="00ED4B83" w:rsidP="00013F3F">
      <w:r w:rsidRPr="00676567">
        <w:rPr>
          <w:b/>
          <w:bCs/>
        </w:rPr>
        <w:t xml:space="preserve">COMBINED INSURANCE </w:t>
      </w:r>
      <w:r w:rsidR="0038608E" w:rsidRPr="00676567">
        <w:rPr>
          <w:b/>
          <w:bCs/>
        </w:rPr>
        <w:t>–</w:t>
      </w:r>
      <w:r w:rsidRPr="00676567">
        <w:rPr>
          <w:b/>
          <w:bCs/>
        </w:rPr>
        <w:t xml:space="preserve"> </w:t>
      </w:r>
      <w:r w:rsidR="000D18C5">
        <w:t xml:space="preserve">Reduced cost </w:t>
      </w:r>
      <w:r w:rsidR="00DD54BF">
        <w:t>re change to new insurer.</w:t>
      </w:r>
    </w:p>
    <w:p w14:paraId="44E3A279" w14:textId="08FDACDB" w:rsidR="003F1DE9" w:rsidRPr="00B96F76" w:rsidRDefault="00D2077D" w:rsidP="00013F3F">
      <w:r w:rsidRPr="00B96F76">
        <w:rPr>
          <w:b/>
          <w:bCs/>
        </w:rPr>
        <w:t>PUBLICATIONS</w:t>
      </w:r>
      <w:r w:rsidRPr="00B96F76">
        <w:t xml:space="preserve"> – No change</w:t>
      </w:r>
    </w:p>
    <w:p w14:paraId="27155C86" w14:textId="2AA58A1F" w:rsidR="003F1DE9" w:rsidRPr="0013284D" w:rsidRDefault="00220616" w:rsidP="00013F3F">
      <w:r w:rsidRPr="0013284D">
        <w:rPr>
          <w:b/>
          <w:bCs/>
        </w:rPr>
        <w:t>ICO REGISTRATION</w:t>
      </w:r>
      <w:r w:rsidRPr="0013284D">
        <w:t xml:space="preserve"> – </w:t>
      </w:r>
      <w:r w:rsidR="00DD54BF">
        <w:t>Decrease to allow for payment by direct debit.</w:t>
      </w:r>
    </w:p>
    <w:p w14:paraId="365CF779" w14:textId="6310F24C" w:rsidR="00220616" w:rsidRPr="00B96F76" w:rsidRDefault="00220616" w:rsidP="00013F3F">
      <w:r w:rsidRPr="00B96F76">
        <w:rPr>
          <w:b/>
          <w:bCs/>
        </w:rPr>
        <w:t>SOFTWARE SUBSCRIPTIONS</w:t>
      </w:r>
      <w:r w:rsidRPr="00B96F76">
        <w:t xml:space="preserve"> – </w:t>
      </w:r>
      <w:r w:rsidR="0004675A">
        <w:t>Increase to allow for price rise of c</w:t>
      </w:r>
      <w:r w:rsidR="00D5278C" w:rsidRPr="00B96F76">
        <w:t>urrent subscriptions</w:t>
      </w:r>
      <w:r w:rsidR="006B2CA5">
        <w:t>.</w:t>
      </w:r>
    </w:p>
    <w:p w14:paraId="18DA1B27" w14:textId="26E9899D" w:rsidR="00BF49D5" w:rsidRPr="00FD4979" w:rsidRDefault="00613388" w:rsidP="00BF49D5">
      <w:pPr>
        <w:pStyle w:val="Heading1"/>
        <w:spacing w:before="160"/>
        <w:rPr>
          <w:sz w:val="32"/>
          <w:szCs w:val="32"/>
        </w:rPr>
      </w:pPr>
      <w:r w:rsidRPr="00FD4979">
        <w:rPr>
          <w:sz w:val="32"/>
          <w:szCs w:val="32"/>
        </w:rPr>
        <w:t>HIRE</w:t>
      </w:r>
    </w:p>
    <w:p w14:paraId="5FE13B0C" w14:textId="61D7D2BB" w:rsidR="00ED4B83" w:rsidRPr="00FD4979" w:rsidRDefault="00613388" w:rsidP="00013F3F">
      <w:r w:rsidRPr="00FD4979">
        <w:rPr>
          <w:b/>
          <w:bCs/>
        </w:rPr>
        <w:t xml:space="preserve">MEMORIAL HALL – COUNCIL MEETINGS – </w:t>
      </w:r>
      <w:r w:rsidRPr="00FD4979">
        <w:t>To allow for hire price increase</w:t>
      </w:r>
      <w:r w:rsidR="0004675A">
        <w:t>.</w:t>
      </w:r>
    </w:p>
    <w:p w14:paraId="23BF23B2" w14:textId="34BA17DA" w:rsidR="000837EF" w:rsidRPr="00FD4979" w:rsidRDefault="000837EF" w:rsidP="00013F3F">
      <w:r w:rsidRPr="00FD4979">
        <w:rPr>
          <w:b/>
          <w:bCs/>
        </w:rPr>
        <w:t>MEMORIAL HALL – OTHER MEETINGS</w:t>
      </w:r>
      <w:r w:rsidRPr="00FD4979">
        <w:t xml:space="preserve"> – To allow for hire price increase.</w:t>
      </w:r>
    </w:p>
    <w:p w14:paraId="19405953" w14:textId="36E44FF1" w:rsidR="000837EF" w:rsidRPr="00026A57" w:rsidRDefault="00164E06" w:rsidP="00164E06">
      <w:pPr>
        <w:pStyle w:val="Heading1"/>
        <w:spacing w:before="160"/>
        <w:rPr>
          <w:sz w:val="32"/>
          <w:szCs w:val="32"/>
        </w:rPr>
      </w:pPr>
      <w:bookmarkStart w:id="0" w:name="_Hlk17729617"/>
      <w:r w:rsidRPr="00026A57">
        <w:rPr>
          <w:sz w:val="32"/>
          <w:szCs w:val="32"/>
        </w:rPr>
        <w:t>SUBSCRIPTIONS</w:t>
      </w:r>
    </w:p>
    <w:bookmarkEnd w:id="0"/>
    <w:p w14:paraId="6FDBA571" w14:textId="205AF6DE" w:rsidR="00164E06" w:rsidRPr="006C5A8D" w:rsidRDefault="00164E06" w:rsidP="00164E06">
      <w:r w:rsidRPr="006C5A8D">
        <w:rPr>
          <w:b/>
          <w:bCs/>
        </w:rPr>
        <w:t xml:space="preserve">OALC </w:t>
      </w:r>
      <w:r w:rsidRPr="006C5A8D">
        <w:t xml:space="preserve">– </w:t>
      </w:r>
      <w:r w:rsidR="00F94A4F" w:rsidRPr="006C5A8D">
        <w:t>M</w:t>
      </w:r>
      <w:r w:rsidR="006C5A8D" w:rsidRPr="006C5A8D">
        <w:t>embership to County Association - t</w:t>
      </w:r>
      <w:r w:rsidRPr="006C5A8D">
        <w:t>o allow for price increase.</w:t>
      </w:r>
    </w:p>
    <w:p w14:paraId="3C14D889" w14:textId="7C350231" w:rsidR="00164E06" w:rsidRPr="006C5A8D" w:rsidRDefault="00164E06" w:rsidP="00164E06">
      <w:r w:rsidRPr="006C5A8D">
        <w:rPr>
          <w:b/>
          <w:bCs/>
        </w:rPr>
        <w:t xml:space="preserve">SLCC – </w:t>
      </w:r>
      <w:r w:rsidR="006C5A8D" w:rsidRPr="006C5A8D">
        <w:t>Clerk membership to Professional Association</w:t>
      </w:r>
      <w:r w:rsidR="00E3247A">
        <w:t xml:space="preserve"> – to allow for price increase</w:t>
      </w:r>
      <w:r w:rsidR="006C5A8D" w:rsidRPr="006C5A8D">
        <w:t xml:space="preserve"> </w:t>
      </w:r>
      <w:r w:rsidR="00026A57">
        <w:t>–</w:t>
      </w:r>
      <w:r w:rsidR="006C5A8D" w:rsidRPr="006C5A8D">
        <w:t xml:space="preserve"> </w:t>
      </w:r>
      <w:r w:rsidR="00026A57">
        <w:t>percentage of full cost, as membership cost is divided between Clerk’s councils</w:t>
      </w:r>
      <w:r w:rsidR="0011703D">
        <w:t>.</w:t>
      </w:r>
    </w:p>
    <w:p w14:paraId="68EF0313" w14:textId="63A65CD4" w:rsidR="00164E06" w:rsidRPr="005C7BDB" w:rsidRDefault="00164E06" w:rsidP="00164E06">
      <w:pPr>
        <w:pStyle w:val="Heading1"/>
        <w:spacing w:before="160"/>
        <w:rPr>
          <w:sz w:val="32"/>
          <w:szCs w:val="32"/>
        </w:rPr>
      </w:pPr>
      <w:bookmarkStart w:id="1" w:name="_Hlk17729720"/>
      <w:r w:rsidRPr="005C7BDB">
        <w:rPr>
          <w:sz w:val="32"/>
          <w:szCs w:val="32"/>
        </w:rPr>
        <w:t>ASSETS</w:t>
      </w:r>
    </w:p>
    <w:bookmarkEnd w:id="1"/>
    <w:p w14:paraId="019FD335" w14:textId="3892DBDB" w:rsidR="00164E06" w:rsidRPr="005C7BDB" w:rsidRDefault="00164E06" w:rsidP="00164E06">
      <w:r w:rsidRPr="005C7BDB">
        <w:rPr>
          <w:b/>
          <w:bCs/>
        </w:rPr>
        <w:t>REPAIR/MAINTENANCE OF EXISTING ASSETS</w:t>
      </w:r>
      <w:r w:rsidRPr="005C7BDB">
        <w:t xml:space="preserve"> </w:t>
      </w:r>
      <w:r w:rsidR="00121C1B" w:rsidRPr="005C7BDB">
        <w:t>–</w:t>
      </w:r>
      <w:r w:rsidRPr="005C7BDB">
        <w:t xml:space="preserve"> </w:t>
      </w:r>
      <w:r w:rsidR="000973A9">
        <w:t>No change</w:t>
      </w:r>
      <w:r w:rsidR="0011703D">
        <w:t>.</w:t>
      </w:r>
    </w:p>
    <w:p w14:paraId="56C15A70" w14:textId="2E2ABC9F" w:rsidR="00121C1B" w:rsidRPr="00BC4C2C" w:rsidRDefault="00121C1B" w:rsidP="00164E06">
      <w:r w:rsidRPr="00BC4C2C">
        <w:rPr>
          <w:b/>
          <w:bCs/>
        </w:rPr>
        <w:t>PURCHASE OF ADDITIONAL ASSETS</w:t>
      </w:r>
      <w:r w:rsidRPr="00BC4C2C">
        <w:t xml:space="preserve"> –</w:t>
      </w:r>
      <w:r w:rsidR="00026A57" w:rsidRPr="00BC4C2C">
        <w:t xml:space="preserve"> Cou</w:t>
      </w:r>
      <w:r w:rsidR="00BC4C2C" w:rsidRPr="00BC4C2C">
        <w:t>ncil to determine purchase of new assets</w:t>
      </w:r>
      <w:r w:rsidR="0011703D">
        <w:t>.</w:t>
      </w:r>
    </w:p>
    <w:p w14:paraId="190E8414" w14:textId="32F9A48E" w:rsidR="00121C1B" w:rsidRPr="003D6875" w:rsidRDefault="00121C1B" w:rsidP="00164E06">
      <w:r w:rsidRPr="003D6875">
        <w:rPr>
          <w:b/>
          <w:bCs/>
        </w:rPr>
        <w:t>PROVISION FOR FUTURE REPLACEMENT OF ASSETS</w:t>
      </w:r>
      <w:r w:rsidRPr="003D6875">
        <w:t xml:space="preserve"> – </w:t>
      </w:r>
      <w:r w:rsidR="003D6875" w:rsidRPr="003D6875">
        <w:t>Council to determine allowance</w:t>
      </w:r>
      <w:r w:rsidR="0011703D">
        <w:t>.</w:t>
      </w:r>
    </w:p>
    <w:p w14:paraId="28D11192" w14:textId="7607A5B5" w:rsidR="00121C1B" w:rsidRPr="00B35A82" w:rsidRDefault="00BF3BE5" w:rsidP="00121C1B">
      <w:pPr>
        <w:pStyle w:val="Heading1"/>
        <w:spacing w:before="160"/>
        <w:rPr>
          <w:sz w:val="32"/>
          <w:szCs w:val="32"/>
        </w:rPr>
      </w:pPr>
      <w:r w:rsidRPr="00B35A82">
        <w:rPr>
          <w:sz w:val="32"/>
          <w:szCs w:val="32"/>
        </w:rPr>
        <w:t>WEBSITE</w:t>
      </w:r>
    </w:p>
    <w:p w14:paraId="02DDAA9F" w14:textId="0B7F4F3B" w:rsidR="00121C1B" w:rsidRPr="00B35A82" w:rsidRDefault="00922A63" w:rsidP="00164E06">
      <w:r w:rsidRPr="00B35A82">
        <w:rPr>
          <w:b/>
          <w:bCs/>
        </w:rPr>
        <w:t>DOMAIN REGISTRATION</w:t>
      </w:r>
      <w:r w:rsidR="00421FAC" w:rsidRPr="00B35A82">
        <w:t xml:space="preserve">– </w:t>
      </w:r>
      <w:r w:rsidRPr="00B35A82">
        <w:t>Cost to be confirmed by Cllr Leyland.</w:t>
      </w:r>
      <w:r w:rsidR="00B35A82" w:rsidRPr="00B35A82">
        <w:t xml:space="preserve">  Could be decreased if domain is transferred</w:t>
      </w:r>
      <w:r w:rsidR="00421FAC" w:rsidRPr="00B35A82">
        <w:t>.</w:t>
      </w:r>
    </w:p>
    <w:p w14:paraId="5996F022" w14:textId="790AEB81" w:rsidR="00421FAC" w:rsidRPr="00B35A82" w:rsidRDefault="00421FAC" w:rsidP="00164E06">
      <w:r w:rsidRPr="00B35A82">
        <w:rPr>
          <w:b/>
          <w:bCs/>
        </w:rPr>
        <w:t>WEB HOSTING OF SITE</w:t>
      </w:r>
      <w:r w:rsidRPr="00B35A82">
        <w:t xml:space="preserve"> </w:t>
      </w:r>
      <w:r w:rsidR="00BF3BE5" w:rsidRPr="00B35A82">
        <w:t>–</w:t>
      </w:r>
      <w:r w:rsidRPr="00B35A82">
        <w:t xml:space="preserve"> </w:t>
      </w:r>
      <w:r w:rsidR="0011703D">
        <w:t>To allow for price increase.</w:t>
      </w:r>
    </w:p>
    <w:p w14:paraId="69BFBAB2" w14:textId="19899ECF" w:rsidR="00BF3BE5" w:rsidRPr="00B35A82" w:rsidRDefault="00BF3BE5" w:rsidP="00BF3BE5">
      <w:pPr>
        <w:pStyle w:val="Heading1"/>
        <w:spacing w:before="160"/>
        <w:rPr>
          <w:sz w:val="32"/>
          <w:szCs w:val="32"/>
        </w:rPr>
      </w:pPr>
      <w:bookmarkStart w:id="2" w:name="_Hlk49326086"/>
      <w:r w:rsidRPr="00B35A82">
        <w:rPr>
          <w:sz w:val="32"/>
          <w:szCs w:val="32"/>
        </w:rPr>
        <w:t>PROJECTS</w:t>
      </w:r>
    </w:p>
    <w:p w14:paraId="78AB2E1B" w14:textId="6A47FCDB" w:rsidR="00BF3BE5" w:rsidRPr="00535EA7" w:rsidRDefault="00FD6B88" w:rsidP="00164E06">
      <w:r w:rsidRPr="00535EA7">
        <w:rPr>
          <w:b/>
          <w:bCs/>
        </w:rPr>
        <w:t>COMMUNITY PROJECTS AND EVENTS</w:t>
      </w:r>
      <w:r w:rsidRPr="00535EA7">
        <w:t xml:space="preserve"> – Council to determine what projects and events they envisage for next council year.</w:t>
      </w:r>
    </w:p>
    <w:p w14:paraId="66BC4AE0" w14:textId="5E37C143" w:rsidR="00AB22CA" w:rsidRDefault="00AB22CA" w:rsidP="00164E06">
      <w:r w:rsidRPr="00535EA7">
        <w:rPr>
          <w:b/>
          <w:bCs/>
        </w:rPr>
        <w:t xml:space="preserve">DONATIONS – </w:t>
      </w:r>
      <w:r w:rsidRPr="00535EA7">
        <w:t>Council to decide donation allowance for the year.</w:t>
      </w:r>
    </w:p>
    <w:bookmarkEnd w:id="2"/>
    <w:p w14:paraId="5C484530" w14:textId="4ECE482D" w:rsidR="00492656" w:rsidRPr="00B35A82" w:rsidRDefault="00492656" w:rsidP="00492656">
      <w:pPr>
        <w:pStyle w:val="Heading1"/>
        <w:spacing w:before="160"/>
        <w:rPr>
          <w:sz w:val="32"/>
          <w:szCs w:val="32"/>
        </w:rPr>
      </w:pPr>
      <w:r>
        <w:rPr>
          <w:sz w:val="32"/>
          <w:szCs w:val="32"/>
        </w:rPr>
        <w:t>RESERVE</w:t>
      </w:r>
    </w:p>
    <w:p w14:paraId="1BFE1184" w14:textId="1BC687A8" w:rsidR="00492656" w:rsidRPr="00535EA7" w:rsidRDefault="00492656" w:rsidP="00164E06">
      <w:r>
        <w:rPr>
          <w:b/>
          <w:bCs/>
        </w:rPr>
        <w:t>RESERVE</w:t>
      </w:r>
      <w:r w:rsidRPr="00535EA7">
        <w:t xml:space="preserve"> – Council to determine </w:t>
      </w:r>
      <w:r>
        <w:t>if required.</w:t>
      </w:r>
    </w:p>
    <w:p w14:paraId="355527FD" w14:textId="1A081B8D" w:rsidR="005A58B9" w:rsidRPr="007A1E2C" w:rsidRDefault="005A58B9" w:rsidP="005A58B9">
      <w:pPr>
        <w:pStyle w:val="Heading1"/>
        <w:spacing w:before="160"/>
        <w:rPr>
          <w:sz w:val="32"/>
          <w:szCs w:val="32"/>
        </w:rPr>
      </w:pPr>
      <w:bookmarkStart w:id="3" w:name="_Hlk17729965"/>
      <w:r w:rsidRPr="007A1E2C">
        <w:rPr>
          <w:sz w:val="32"/>
          <w:szCs w:val="32"/>
        </w:rPr>
        <w:lastRenderedPageBreak/>
        <w:t>CONTINGENCY</w:t>
      </w:r>
    </w:p>
    <w:bookmarkEnd w:id="3"/>
    <w:p w14:paraId="3E3F3548" w14:textId="7D81E9F8" w:rsidR="00AB22CA" w:rsidRPr="00921D1B" w:rsidRDefault="005A58B9" w:rsidP="00164E06">
      <w:r w:rsidRPr="00921D1B">
        <w:rPr>
          <w:b/>
          <w:bCs/>
        </w:rPr>
        <w:t>CLERK SALARY</w:t>
      </w:r>
      <w:r w:rsidRPr="00921D1B">
        <w:t xml:space="preserve"> </w:t>
      </w:r>
      <w:r w:rsidR="0062758A" w:rsidRPr="00921D1B">
        <w:t>–</w:t>
      </w:r>
      <w:r w:rsidRPr="00921D1B">
        <w:t xml:space="preserve"> </w:t>
      </w:r>
      <w:r w:rsidR="0062758A" w:rsidRPr="00921D1B">
        <w:t>18 hours allowance</w:t>
      </w:r>
      <w:r w:rsidR="009054F4" w:rsidRPr="00921D1B">
        <w:t>.</w:t>
      </w:r>
    </w:p>
    <w:p w14:paraId="3008118C" w14:textId="571632D8" w:rsidR="0062758A" w:rsidRPr="007A1E2C" w:rsidRDefault="0062758A" w:rsidP="00164E06">
      <w:r w:rsidRPr="007A1E2C">
        <w:rPr>
          <w:b/>
          <w:bCs/>
        </w:rPr>
        <w:t>FOR UNEXPECTED COSTS</w:t>
      </w:r>
      <w:r w:rsidRPr="007A1E2C">
        <w:t xml:space="preserve"> </w:t>
      </w:r>
      <w:r w:rsidR="009F1A8F" w:rsidRPr="007A1E2C">
        <w:t>–</w:t>
      </w:r>
      <w:r w:rsidRPr="007A1E2C">
        <w:t xml:space="preserve"> </w:t>
      </w:r>
      <w:r w:rsidR="007A1E2C" w:rsidRPr="007A1E2C">
        <w:t>To be determined by Council.</w:t>
      </w:r>
    </w:p>
    <w:p w14:paraId="2BF41B29" w14:textId="1C633A22" w:rsidR="009F1A8F" w:rsidRPr="00155268" w:rsidRDefault="0079654D" w:rsidP="009F1A8F">
      <w:pPr>
        <w:pStyle w:val="Heading1"/>
        <w:spacing w:before="160"/>
        <w:rPr>
          <w:sz w:val="32"/>
          <w:szCs w:val="32"/>
        </w:rPr>
      </w:pPr>
      <w:r w:rsidRPr="00155268">
        <w:rPr>
          <w:sz w:val="32"/>
          <w:szCs w:val="32"/>
        </w:rPr>
        <w:t xml:space="preserve">HISTORIC PRECEPT </w:t>
      </w:r>
      <w:r w:rsidR="00897267" w:rsidRPr="00155268">
        <w:rPr>
          <w:sz w:val="32"/>
          <w:szCs w:val="32"/>
        </w:rPr>
        <w:t>AMOUNTS</w:t>
      </w:r>
    </w:p>
    <w:p w14:paraId="33D6DB86" w14:textId="2DCDCF3A" w:rsidR="00164E06" w:rsidRPr="00164E06" w:rsidRDefault="00637A06" w:rsidP="00164E06">
      <w:r w:rsidRPr="00155268">
        <w:t>Precept amounts shown from 2015-16 to current financial year.</w:t>
      </w:r>
    </w:p>
    <w:sectPr w:rsidR="00164E06" w:rsidRPr="00164E06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B83F" w14:textId="77777777" w:rsidR="00AE7DC7" w:rsidRDefault="00AE7DC7" w:rsidP="00855982">
      <w:pPr>
        <w:spacing w:after="0" w:line="240" w:lineRule="auto"/>
      </w:pPr>
      <w:r>
        <w:separator/>
      </w:r>
    </w:p>
  </w:endnote>
  <w:endnote w:type="continuationSeparator" w:id="0">
    <w:p w14:paraId="0A0938E2" w14:textId="77777777" w:rsidR="00AE7DC7" w:rsidRDefault="00AE7DC7" w:rsidP="00855982">
      <w:pPr>
        <w:spacing w:after="0" w:line="240" w:lineRule="auto"/>
      </w:pPr>
      <w:r>
        <w:continuationSeparator/>
      </w:r>
    </w:p>
  </w:endnote>
  <w:endnote w:type="continuationNotice" w:id="1">
    <w:p w14:paraId="5AA1B606" w14:textId="77777777" w:rsidR="00AE7DC7" w:rsidRDefault="00AE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79EB9B15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  <w:t>Notes – draft budget 202</w:t>
        </w:r>
        <w:r w:rsidR="00E310FD">
          <w:rPr>
            <w:noProof/>
          </w:rPr>
          <w:t>2</w:t>
        </w:r>
        <w:r w:rsidR="0011703D">
          <w:rPr>
            <w:noProof/>
          </w:rPr>
          <w:t>-2023</w:t>
        </w:r>
        <w:r w:rsidR="009054F4">
          <w:rPr>
            <w:noProof/>
          </w:rPr>
          <w:t xml:space="preserve"> – created </w:t>
        </w:r>
        <w:r w:rsidR="0011703D">
          <w:rPr>
            <w:noProof/>
          </w:rPr>
          <w:t>September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2179" w14:textId="77777777" w:rsidR="00AE7DC7" w:rsidRDefault="00AE7DC7" w:rsidP="00855982">
      <w:pPr>
        <w:spacing w:after="0" w:line="240" w:lineRule="auto"/>
      </w:pPr>
      <w:r>
        <w:separator/>
      </w:r>
    </w:p>
  </w:footnote>
  <w:footnote w:type="continuationSeparator" w:id="0">
    <w:p w14:paraId="371D25AF" w14:textId="77777777" w:rsidR="00AE7DC7" w:rsidRDefault="00AE7DC7" w:rsidP="00855982">
      <w:pPr>
        <w:spacing w:after="0" w:line="240" w:lineRule="auto"/>
      </w:pPr>
      <w:r>
        <w:continuationSeparator/>
      </w:r>
    </w:p>
  </w:footnote>
  <w:footnote w:type="continuationNotice" w:id="1">
    <w:p w14:paraId="2ADC3213" w14:textId="77777777" w:rsidR="00AE7DC7" w:rsidRDefault="00AE7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7F99"/>
    <w:rsid w:val="00013F3F"/>
    <w:rsid w:val="0002019B"/>
    <w:rsid w:val="00026A57"/>
    <w:rsid w:val="0004675A"/>
    <w:rsid w:val="00052A22"/>
    <w:rsid w:val="00053D0F"/>
    <w:rsid w:val="00055D7F"/>
    <w:rsid w:val="00057E96"/>
    <w:rsid w:val="00074CA6"/>
    <w:rsid w:val="000837EF"/>
    <w:rsid w:val="00085301"/>
    <w:rsid w:val="000973A9"/>
    <w:rsid w:val="00097E97"/>
    <w:rsid w:val="000C766A"/>
    <w:rsid w:val="000D18C5"/>
    <w:rsid w:val="000E70C3"/>
    <w:rsid w:val="000E762F"/>
    <w:rsid w:val="001040A1"/>
    <w:rsid w:val="0010663B"/>
    <w:rsid w:val="0011703D"/>
    <w:rsid w:val="00121C1B"/>
    <w:rsid w:val="0013284D"/>
    <w:rsid w:val="0014568C"/>
    <w:rsid w:val="00155268"/>
    <w:rsid w:val="00164E06"/>
    <w:rsid w:val="00173B28"/>
    <w:rsid w:val="001B2309"/>
    <w:rsid w:val="001D4362"/>
    <w:rsid w:val="001E7E2B"/>
    <w:rsid w:val="001F516F"/>
    <w:rsid w:val="00220616"/>
    <w:rsid w:val="00283BD9"/>
    <w:rsid w:val="00292CB3"/>
    <w:rsid w:val="002A6A1B"/>
    <w:rsid w:val="002C5930"/>
    <w:rsid w:val="002D481E"/>
    <w:rsid w:val="002E4D5A"/>
    <w:rsid w:val="002F47E5"/>
    <w:rsid w:val="00317CEB"/>
    <w:rsid w:val="0038608E"/>
    <w:rsid w:val="003D6875"/>
    <w:rsid w:val="003E46B1"/>
    <w:rsid w:val="003F1DE9"/>
    <w:rsid w:val="004071BD"/>
    <w:rsid w:val="0041582A"/>
    <w:rsid w:val="00421FAC"/>
    <w:rsid w:val="00425378"/>
    <w:rsid w:val="004265E1"/>
    <w:rsid w:val="0045095A"/>
    <w:rsid w:val="004518D1"/>
    <w:rsid w:val="004650AE"/>
    <w:rsid w:val="00472CC8"/>
    <w:rsid w:val="00475289"/>
    <w:rsid w:val="004753E1"/>
    <w:rsid w:val="00492656"/>
    <w:rsid w:val="004A65AB"/>
    <w:rsid w:val="004B1CAE"/>
    <w:rsid w:val="004C124A"/>
    <w:rsid w:val="004D26AA"/>
    <w:rsid w:val="00534E78"/>
    <w:rsid w:val="005357F3"/>
    <w:rsid w:val="00535EA7"/>
    <w:rsid w:val="00567A91"/>
    <w:rsid w:val="00573F71"/>
    <w:rsid w:val="0057459A"/>
    <w:rsid w:val="005A1214"/>
    <w:rsid w:val="005A58B9"/>
    <w:rsid w:val="005C7BDB"/>
    <w:rsid w:val="00613388"/>
    <w:rsid w:val="006142BC"/>
    <w:rsid w:val="00621E46"/>
    <w:rsid w:val="0062758A"/>
    <w:rsid w:val="006275F3"/>
    <w:rsid w:val="00637A06"/>
    <w:rsid w:val="00657D7B"/>
    <w:rsid w:val="00661060"/>
    <w:rsid w:val="006672B1"/>
    <w:rsid w:val="00670601"/>
    <w:rsid w:val="00676516"/>
    <w:rsid w:val="00676567"/>
    <w:rsid w:val="00680D98"/>
    <w:rsid w:val="00682AA9"/>
    <w:rsid w:val="006A6D2C"/>
    <w:rsid w:val="006B0DF8"/>
    <w:rsid w:val="006B2CA5"/>
    <w:rsid w:val="006C4ED9"/>
    <w:rsid w:val="006C5A8D"/>
    <w:rsid w:val="006E5547"/>
    <w:rsid w:val="00704107"/>
    <w:rsid w:val="00721D63"/>
    <w:rsid w:val="007507CB"/>
    <w:rsid w:val="007833A7"/>
    <w:rsid w:val="0079654D"/>
    <w:rsid w:val="007A14C7"/>
    <w:rsid w:val="007A1E2C"/>
    <w:rsid w:val="007B1F12"/>
    <w:rsid w:val="007C439D"/>
    <w:rsid w:val="007E1300"/>
    <w:rsid w:val="00807F94"/>
    <w:rsid w:val="008253F5"/>
    <w:rsid w:val="008417F3"/>
    <w:rsid w:val="00855982"/>
    <w:rsid w:val="008675C5"/>
    <w:rsid w:val="00897267"/>
    <w:rsid w:val="008C157B"/>
    <w:rsid w:val="008D228C"/>
    <w:rsid w:val="009054F4"/>
    <w:rsid w:val="0090613F"/>
    <w:rsid w:val="00907514"/>
    <w:rsid w:val="00921D1B"/>
    <w:rsid w:val="00922A63"/>
    <w:rsid w:val="009347EE"/>
    <w:rsid w:val="00975102"/>
    <w:rsid w:val="00994EED"/>
    <w:rsid w:val="00997661"/>
    <w:rsid w:val="009C108B"/>
    <w:rsid w:val="009C31DB"/>
    <w:rsid w:val="009D0456"/>
    <w:rsid w:val="009F1A8F"/>
    <w:rsid w:val="00A10484"/>
    <w:rsid w:val="00A163E2"/>
    <w:rsid w:val="00A4516E"/>
    <w:rsid w:val="00A6211A"/>
    <w:rsid w:val="00A929D0"/>
    <w:rsid w:val="00AA13C3"/>
    <w:rsid w:val="00AA2CFB"/>
    <w:rsid w:val="00AB100F"/>
    <w:rsid w:val="00AB22CA"/>
    <w:rsid w:val="00AC32B1"/>
    <w:rsid w:val="00AD6570"/>
    <w:rsid w:val="00AE7DC7"/>
    <w:rsid w:val="00B35A82"/>
    <w:rsid w:val="00B85D36"/>
    <w:rsid w:val="00B96F76"/>
    <w:rsid w:val="00BB1204"/>
    <w:rsid w:val="00BB376B"/>
    <w:rsid w:val="00BC10D4"/>
    <w:rsid w:val="00BC4C2C"/>
    <w:rsid w:val="00BD1091"/>
    <w:rsid w:val="00BE1992"/>
    <w:rsid w:val="00BF3BE5"/>
    <w:rsid w:val="00BF49D5"/>
    <w:rsid w:val="00BF7A7F"/>
    <w:rsid w:val="00C20566"/>
    <w:rsid w:val="00C221E9"/>
    <w:rsid w:val="00C51BD2"/>
    <w:rsid w:val="00C51D9A"/>
    <w:rsid w:val="00C6211E"/>
    <w:rsid w:val="00C647B2"/>
    <w:rsid w:val="00CD70F6"/>
    <w:rsid w:val="00CE4115"/>
    <w:rsid w:val="00CF6038"/>
    <w:rsid w:val="00D0304C"/>
    <w:rsid w:val="00D2077D"/>
    <w:rsid w:val="00D5278C"/>
    <w:rsid w:val="00D52A11"/>
    <w:rsid w:val="00D62CE0"/>
    <w:rsid w:val="00D801DF"/>
    <w:rsid w:val="00D960F7"/>
    <w:rsid w:val="00DA19B8"/>
    <w:rsid w:val="00DB239B"/>
    <w:rsid w:val="00DB30E6"/>
    <w:rsid w:val="00DC55A6"/>
    <w:rsid w:val="00DD54BF"/>
    <w:rsid w:val="00E03445"/>
    <w:rsid w:val="00E17833"/>
    <w:rsid w:val="00E214D1"/>
    <w:rsid w:val="00E310FD"/>
    <w:rsid w:val="00E3247A"/>
    <w:rsid w:val="00E543DE"/>
    <w:rsid w:val="00E72A4F"/>
    <w:rsid w:val="00EA558D"/>
    <w:rsid w:val="00EC0EE5"/>
    <w:rsid w:val="00EC0FC7"/>
    <w:rsid w:val="00EC79E4"/>
    <w:rsid w:val="00ED4B83"/>
    <w:rsid w:val="00ED7EA0"/>
    <w:rsid w:val="00EE3346"/>
    <w:rsid w:val="00F0568D"/>
    <w:rsid w:val="00F23E0C"/>
    <w:rsid w:val="00F67405"/>
    <w:rsid w:val="00F84F42"/>
    <w:rsid w:val="00F86867"/>
    <w:rsid w:val="00F90F80"/>
    <w:rsid w:val="00F94A4F"/>
    <w:rsid w:val="00FA400E"/>
    <w:rsid w:val="00FD1172"/>
    <w:rsid w:val="00FD13D1"/>
    <w:rsid w:val="00FD262C"/>
    <w:rsid w:val="00FD2B1B"/>
    <w:rsid w:val="00FD4979"/>
    <w:rsid w:val="00FD6063"/>
    <w:rsid w:val="00FD6B8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16</cp:revision>
  <dcterms:created xsi:type="dcterms:W3CDTF">2021-09-04T18:51:00Z</dcterms:created>
  <dcterms:modified xsi:type="dcterms:W3CDTF">2021-09-04T19:13:00Z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