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008778FE" w:rsidR="00E03445" w:rsidRPr="002D481E" w:rsidRDefault="00603174">
      <w:pPr>
        <w:pStyle w:val="Title"/>
        <w:rPr>
          <w:sz w:val="48"/>
          <w:szCs w:val="48"/>
        </w:rPr>
      </w:pPr>
      <w:r>
        <w:rPr>
          <w:sz w:val="48"/>
          <w:szCs w:val="48"/>
        </w:rPr>
        <w:t>Recommended works following annual playground inspection</w:t>
      </w:r>
    </w:p>
    <w:p w14:paraId="79E0F7DA" w14:textId="13C0D6A9" w:rsidR="00A10484" w:rsidRPr="00AC32B1" w:rsidRDefault="00603174">
      <w:pPr>
        <w:pStyle w:val="Title"/>
        <w:rPr>
          <w:sz w:val="22"/>
          <w:szCs w:val="22"/>
        </w:rPr>
      </w:pPr>
      <w:r>
        <w:rPr>
          <w:sz w:val="22"/>
          <w:szCs w:val="22"/>
        </w:rPr>
        <w:t>28 October</w:t>
      </w:r>
      <w:r w:rsidR="000930A2">
        <w:rPr>
          <w:sz w:val="22"/>
          <w:szCs w:val="22"/>
        </w:rPr>
        <w:t xml:space="preserve"> 2021</w:t>
      </w:r>
    </w:p>
    <w:p w14:paraId="469170E3" w14:textId="4F491719" w:rsidR="00855982" w:rsidRPr="0028750E" w:rsidRDefault="00317CEB" w:rsidP="002D481E">
      <w:pPr>
        <w:pStyle w:val="Heading1"/>
        <w:spacing w:before="160"/>
      </w:pPr>
      <w:r w:rsidRPr="0028750E">
        <w:t>Over</w:t>
      </w:r>
      <w:r w:rsidR="00603174">
        <w:t>view</w:t>
      </w:r>
    </w:p>
    <w:p w14:paraId="316CA3BB" w14:textId="269798DE" w:rsidR="00A30F87" w:rsidRDefault="00603174" w:rsidP="0028750E">
      <w:r>
        <w:t xml:space="preserve">Annual inspection was carried out by </w:t>
      </w:r>
      <w:proofErr w:type="spellStart"/>
      <w:r w:rsidR="00FF6C3A">
        <w:t>Playsafety</w:t>
      </w:r>
      <w:proofErr w:type="spellEnd"/>
      <w:r w:rsidR="00FF6C3A">
        <w:t xml:space="preserve"> Ltd on 30 July 2021.  The report was reviewed at the September meeting.  It was agreed to defer decisions regarding works required until the playground refurbishment works were completed.</w:t>
      </w:r>
    </w:p>
    <w:p w14:paraId="20D04A47" w14:textId="25F83505" w:rsidR="00FF6C3A" w:rsidRPr="0028750E" w:rsidRDefault="00FF6C3A" w:rsidP="0028750E">
      <w:r>
        <w:t>The works have been completed.  The kick</w:t>
      </w:r>
      <w:r w:rsidR="00DF4FEA">
        <w:t xml:space="preserve"> wall</w:t>
      </w:r>
      <w:r>
        <w:t xml:space="preserve"> and </w:t>
      </w:r>
      <w:r w:rsidR="00AE4A55">
        <w:t xml:space="preserve">carousel have been replaced by a MUGA end and a </w:t>
      </w:r>
      <w:r w:rsidR="00AC5A99">
        <w:t>roundabout.</w:t>
      </w:r>
    </w:p>
    <w:p w14:paraId="2E6D84D0" w14:textId="55353399" w:rsidR="006858E8" w:rsidRDefault="00DF4FEA" w:rsidP="00B9336D">
      <w:pPr>
        <w:pStyle w:val="Heading1"/>
        <w:spacing w:before="160"/>
      </w:pPr>
      <w:r>
        <w:t>Report Findings</w:t>
      </w:r>
    </w:p>
    <w:p w14:paraId="74743697" w14:textId="5D919D71" w:rsidR="00B9336D" w:rsidRDefault="00DF4FEA" w:rsidP="00BB0504">
      <w:pPr>
        <w:pStyle w:val="ListParagraph"/>
        <w:ind w:left="0"/>
      </w:pPr>
      <w:r>
        <w:t>Gate (at Chadlington Road</w:t>
      </w:r>
    </w:p>
    <w:p w14:paraId="71BBEE79" w14:textId="5109E539" w:rsidR="006E16B4" w:rsidRDefault="006E16B4" w:rsidP="00DA401C">
      <w:pPr>
        <w:pStyle w:val="ListParagraph"/>
        <w:numPr>
          <w:ilvl w:val="0"/>
          <w:numId w:val="36"/>
        </w:numPr>
        <w:ind w:left="714" w:hanging="357"/>
      </w:pPr>
      <w:r>
        <w:t>Timber and posts are decayed</w:t>
      </w:r>
    </w:p>
    <w:p w14:paraId="03AB99E5" w14:textId="77777777" w:rsidR="00DA401C" w:rsidRDefault="00DA401C" w:rsidP="00DA401C">
      <w:pPr>
        <w:pStyle w:val="ListParagraph"/>
        <w:ind w:left="714"/>
      </w:pPr>
    </w:p>
    <w:p w14:paraId="307BBC9C" w14:textId="7661A383" w:rsidR="006E16B4" w:rsidRDefault="006E16B4" w:rsidP="006E16B4">
      <w:pPr>
        <w:pStyle w:val="ListParagraph"/>
        <w:ind w:left="0"/>
      </w:pPr>
      <w:r>
        <w:t>Rocker seesaw</w:t>
      </w:r>
    </w:p>
    <w:p w14:paraId="1ACAD68C" w14:textId="511CBA90" w:rsidR="006E16B4" w:rsidRDefault="006E16B4" w:rsidP="006E16B4">
      <w:pPr>
        <w:pStyle w:val="ListParagraph"/>
        <w:numPr>
          <w:ilvl w:val="0"/>
          <w:numId w:val="36"/>
        </w:numPr>
      </w:pPr>
      <w:r>
        <w:t>Bolt(s) missing</w:t>
      </w:r>
    </w:p>
    <w:p w14:paraId="562DF9B5" w14:textId="2C8E794E" w:rsidR="006E16B4" w:rsidRDefault="006E16B4" w:rsidP="006E16B4">
      <w:pPr>
        <w:pStyle w:val="ListParagraph"/>
        <w:numPr>
          <w:ilvl w:val="0"/>
          <w:numId w:val="36"/>
        </w:numPr>
      </w:pPr>
      <w:r>
        <w:t>Corrosion</w:t>
      </w:r>
    </w:p>
    <w:p w14:paraId="70D07CB3" w14:textId="35F7EFF5" w:rsidR="006E16B4" w:rsidRDefault="006E16B4" w:rsidP="006E16B4">
      <w:pPr>
        <w:pStyle w:val="ListParagraph"/>
        <w:numPr>
          <w:ilvl w:val="0"/>
          <w:numId w:val="36"/>
        </w:numPr>
      </w:pPr>
      <w:r>
        <w:t>Uneven surface</w:t>
      </w:r>
    </w:p>
    <w:p w14:paraId="03BD6007" w14:textId="693BA607" w:rsidR="006E16B4" w:rsidRDefault="006E16B4" w:rsidP="006E16B4">
      <w:pPr>
        <w:pStyle w:val="ListParagraph"/>
        <w:numPr>
          <w:ilvl w:val="0"/>
          <w:numId w:val="36"/>
        </w:numPr>
      </w:pPr>
      <w:r>
        <w:t>Crushing or shearing point present between moving and/or stationary parts</w:t>
      </w:r>
    </w:p>
    <w:p w14:paraId="305D5175" w14:textId="070AB319" w:rsidR="00DA401C" w:rsidRDefault="00DA401C" w:rsidP="00DA401C">
      <w:pPr>
        <w:pStyle w:val="ListParagraph"/>
      </w:pPr>
    </w:p>
    <w:p w14:paraId="40858566" w14:textId="3BB11443" w:rsidR="00DA401C" w:rsidRDefault="00DA401C" w:rsidP="00DA401C">
      <w:pPr>
        <w:pStyle w:val="ListParagraph"/>
        <w:ind w:left="0"/>
      </w:pPr>
      <w:r>
        <w:t>Swings</w:t>
      </w:r>
    </w:p>
    <w:p w14:paraId="1F76EB92" w14:textId="3C0E143E" w:rsidR="00F6799E" w:rsidRDefault="00F6799E" w:rsidP="00DA401C">
      <w:pPr>
        <w:pStyle w:val="ListParagraph"/>
        <w:numPr>
          <w:ilvl w:val="0"/>
          <w:numId w:val="37"/>
        </w:numPr>
      </w:pPr>
      <w:r>
        <w:t>Incorrectly installed</w:t>
      </w:r>
    </w:p>
    <w:p w14:paraId="1363214A" w14:textId="06F5D19B" w:rsidR="00DA401C" w:rsidRDefault="00DA401C" w:rsidP="00DA401C">
      <w:pPr>
        <w:pStyle w:val="ListParagraph"/>
        <w:numPr>
          <w:ilvl w:val="0"/>
          <w:numId w:val="37"/>
        </w:numPr>
      </w:pPr>
      <w:r>
        <w:t>Unable to gauge structural integrity of unit</w:t>
      </w:r>
    </w:p>
    <w:p w14:paraId="35CAC400" w14:textId="6F80A975" w:rsidR="00DA401C" w:rsidRDefault="002D3F28" w:rsidP="00DA401C">
      <w:pPr>
        <w:pStyle w:val="ListParagraph"/>
        <w:numPr>
          <w:ilvl w:val="0"/>
          <w:numId w:val="37"/>
        </w:numPr>
      </w:pPr>
      <w:r>
        <w:t xml:space="preserve">Distance between </w:t>
      </w:r>
      <w:r w:rsidR="0061676F">
        <w:t>seat side and the support is insufficient</w:t>
      </w:r>
    </w:p>
    <w:sectPr w:rsidR="00DA401C" w:rsidSect="00661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A467" w14:textId="77777777" w:rsidR="00561819" w:rsidRDefault="00561819" w:rsidP="00855982">
      <w:pPr>
        <w:spacing w:after="0" w:line="240" w:lineRule="auto"/>
      </w:pPr>
      <w:r>
        <w:separator/>
      </w:r>
    </w:p>
  </w:endnote>
  <w:endnote w:type="continuationSeparator" w:id="0">
    <w:p w14:paraId="01081AC6" w14:textId="77777777" w:rsidR="00561819" w:rsidRDefault="00561819" w:rsidP="00855982">
      <w:pPr>
        <w:spacing w:after="0" w:line="240" w:lineRule="auto"/>
      </w:pPr>
      <w:r>
        <w:continuationSeparator/>
      </w:r>
    </w:p>
  </w:endnote>
  <w:endnote w:type="continuationNotice" w:id="1">
    <w:p w14:paraId="75ECA026" w14:textId="77777777" w:rsidR="00561819" w:rsidRDefault="005618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8501" w14:textId="77777777" w:rsidR="00573F71" w:rsidRDefault="00573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DBFC" w14:textId="77777777" w:rsidR="00573F71" w:rsidRDefault="0057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29C8E" w14:textId="77777777" w:rsidR="00561819" w:rsidRDefault="00561819" w:rsidP="00855982">
      <w:pPr>
        <w:spacing w:after="0" w:line="240" w:lineRule="auto"/>
      </w:pPr>
      <w:r>
        <w:separator/>
      </w:r>
    </w:p>
  </w:footnote>
  <w:footnote w:type="continuationSeparator" w:id="0">
    <w:p w14:paraId="733F68C7" w14:textId="77777777" w:rsidR="00561819" w:rsidRDefault="00561819" w:rsidP="00855982">
      <w:pPr>
        <w:spacing w:after="0" w:line="240" w:lineRule="auto"/>
      </w:pPr>
      <w:r>
        <w:continuationSeparator/>
      </w:r>
    </w:p>
  </w:footnote>
  <w:footnote w:type="continuationNotice" w:id="1">
    <w:p w14:paraId="398D4A55" w14:textId="77777777" w:rsidR="00561819" w:rsidRDefault="005618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5FAF" w14:textId="77777777" w:rsidR="00573F71" w:rsidRDefault="00573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0025C"/>
    <w:multiLevelType w:val="hybridMultilevel"/>
    <w:tmpl w:val="89FA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15B3E"/>
    <w:multiLevelType w:val="hybridMultilevel"/>
    <w:tmpl w:val="E528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4"/>
  </w:num>
  <w:num w:numId="34">
    <w:abstractNumId w:val="19"/>
  </w:num>
  <w:num w:numId="35">
    <w:abstractNumId w:val="23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AF1"/>
    <w:rsid w:val="001D4362"/>
    <w:rsid w:val="001E7E2B"/>
    <w:rsid w:val="001F01E2"/>
    <w:rsid w:val="0024788B"/>
    <w:rsid w:val="00282490"/>
    <w:rsid w:val="00283BD9"/>
    <w:rsid w:val="0028750E"/>
    <w:rsid w:val="002A16C5"/>
    <w:rsid w:val="002A6A1B"/>
    <w:rsid w:val="002C5930"/>
    <w:rsid w:val="002D22CF"/>
    <w:rsid w:val="002D3F28"/>
    <w:rsid w:val="002D481E"/>
    <w:rsid w:val="002E4D5A"/>
    <w:rsid w:val="00307460"/>
    <w:rsid w:val="00317CEB"/>
    <w:rsid w:val="00333970"/>
    <w:rsid w:val="0037447D"/>
    <w:rsid w:val="003923C4"/>
    <w:rsid w:val="0039796F"/>
    <w:rsid w:val="003C6D3C"/>
    <w:rsid w:val="003D1E13"/>
    <w:rsid w:val="003E46B1"/>
    <w:rsid w:val="003F6441"/>
    <w:rsid w:val="004071BD"/>
    <w:rsid w:val="00423CEE"/>
    <w:rsid w:val="00425378"/>
    <w:rsid w:val="00440C00"/>
    <w:rsid w:val="00453B94"/>
    <w:rsid w:val="004567DF"/>
    <w:rsid w:val="004650AE"/>
    <w:rsid w:val="004753E1"/>
    <w:rsid w:val="004A65AB"/>
    <w:rsid w:val="004D0974"/>
    <w:rsid w:val="004D6057"/>
    <w:rsid w:val="005134E0"/>
    <w:rsid w:val="00534E78"/>
    <w:rsid w:val="00561819"/>
    <w:rsid w:val="00561C55"/>
    <w:rsid w:val="00565FF5"/>
    <w:rsid w:val="00567A91"/>
    <w:rsid w:val="00573F71"/>
    <w:rsid w:val="00575964"/>
    <w:rsid w:val="00583511"/>
    <w:rsid w:val="005A1214"/>
    <w:rsid w:val="00603174"/>
    <w:rsid w:val="006142BC"/>
    <w:rsid w:val="0061676F"/>
    <w:rsid w:val="00621E46"/>
    <w:rsid w:val="00626E2C"/>
    <w:rsid w:val="00661060"/>
    <w:rsid w:val="0066627F"/>
    <w:rsid w:val="006672B1"/>
    <w:rsid w:val="00670601"/>
    <w:rsid w:val="00676516"/>
    <w:rsid w:val="006858E8"/>
    <w:rsid w:val="00691C2C"/>
    <w:rsid w:val="00693E67"/>
    <w:rsid w:val="006B0DF8"/>
    <w:rsid w:val="006B4107"/>
    <w:rsid w:val="006E16B4"/>
    <w:rsid w:val="006E5547"/>
    <w:rsid w:val="00714837"/>
    <w:rsid w:val="00721D63"/>
    <w:rsid w:val="00754167"/>
    <w:rsid w:val="00755FC6"/>
    <w:rsid w:val="00762761"/>
    <w:rsid w:val="007730F3"/>
    <w:rsid w:val="007833A7"/>
    <w:rsid w:val="0078357E"/>
    <w:rsid w:val="00793B35"/>
    <w:rsid w:val="00795405"/>
    <w:rsid w:val="007A14C7"/>
    <w:rsid w:val="007B1F12"/>
    <w:rsid w:val="007E1300"/>
    <w:rsid w:val="007E1DD5"/>
    <w:rsid w:val="00807F94"/>
    <w:rsid w:val="00815C13"/>
    <w:rsid w:val="008253F5"/>
    <w:rsid w:val="00855982"/>
    <w:rsid w:val="008675C5"/>
    <w:rsid w:val="008C157B"/>
    <w:rsid w:val="008C4D30"/>
    <w:rsid w:val="008D228C"/>
    <w:rsid w:val="008E74ED"/>
    <w:rsid w:val="00907514"/>
    <w:rsid w:val="0091510A"/>
    <w:rsid w:val="009301AC"/>
    <w:rsid w:val="009324CB"/>
    <w:rsid w:val="009347EE"/>
    <w:rsid w:val="00956F2A"/>
    <w:rsid w:val="00975102"/>
    <w:rsid w:val="0098382F"/>
    <w:rsid w:val="00986A20"/>
    <w:rsid w:val="009A6D19"/>
    <w:rsid w:val="009C31DB"/>
    <w:rsid w:val="009D6F62"/>
    <w:rsid w:val="00A10484"/>
    <w:rsid w:val="00A30F87"/>
    <w:rsid w:val="00A426BE"/>
    <w:rsid w:val="00A44960"/>
    <w:rsid w:val="00A958BD"/>
    <w:rsid w:val="00AB100F"/>
    <w:rsid w:val="00AB3AAE"/>
    <w:rsid w:val="00AB66D3"/>
    <w:rsid w:val="00AC32B1"/>
    <w:rsid w:val="00AC5A99"/>
    <w:rsid w:val="00AD6570"/>
    <w:rsid w:val="00AE4A55"/>
    <w:rsid w:val="00AE4F41"/>
    <w:rsid w:val="00AF2D5C"/>
    <w:rsid w:val="00B0097D"/>
    <w:rsid w:val="00B25CA9"/>
    <w:rsid w:val="00B369B3"/>
    <w:rsid w:val="00B64647"/>
    <w:rsid w:val="00B81BD3"/>
    <w:rsid w:val="00B84977"/>
    <w:rsid w:val="00B9336D"/>
    <w:rsid w:val="00BA6F6B"/>
    <w:rsid w:val="00BB0504"/>
    <w:rsid w:val="00BB2F39"/>
    <w:rsid w:val="00BB376B"/>
    <w:rsid w:val="00BE1992"/>
    <w:rsid w:val="00BF7A7F"/>
    <w:rsid w:val="00C04274"/>
    <w:rsid w:val="00C6211E"/>
    <w:rsid w:val="00C9217A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62CE0"/>
    <w:rsid w:val="00D63102"/>
    <w:rsid w:val="00D76B24"/>
    <w:rsid w:val="00D800D5"/>
    <w:rsid w:val="00DA401C"/>
    <w:rsid w:val="00DB239B"/>
    <w:rsid w:val="00DB30E6"/>
    <w:rsid w:val="00DC08B6"/>
    <w:rsid w:val="00DC55A6"/>
    <w:rsid w:val="00DE358C"/>
    <w:rsid w:val="00DE7052"/>
    <w:rsid w:val="00DE7F63"/>
    <w:rsid w:val="00DF4FEA"/>
    <w:rsid w:val="00DF71B2"/>
    <w:rsid w:val="00E03445"/>
    <w:rsid w:val="00E21038"/>
    <w:rsid w:val="00E214D1"/>
    <w:rsid w:val="00E543DE"/>
    <w:rsid w:val="00E72A4F"/>
    <w:rsid w:val="00EB1166"/>
    <w:rsid w:val="00EC0EE5"/>
    <w:rsid w:val="00EC0FC7"/>
    <w:rsid w:val="00EC79E4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E09"/>
    <w:rsid w:val="00F6799E"/>
    <w:rsid w:val="00F7147A"/>
    <w:rsid w:val="00F720CB"/>
    <w:rsid w:val="00F90F80"/>
    <w:rsid w:val="00FD13D1"/>
    <w:rsid w:val="00FD262C"/>
    <w:rsid w:val="00FE1D42"/>
    <w:rsid w:val="00FE1E20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12</cp:revision>
  <dcterms:created xsi:type="dcterms:W3CDTF">2021-10-28T13:07:00Z</dcterms:created>
  <dcterms:modified xsi:type="dcterms:W3CDTF">2021-10-28T13:16:00Z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